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A5C1" w14:textId="68D54E5A" w:rsidR="00F678D7" w:rsidRPr="004D1529" w:rsidRDefault="007D58B0" w:rsidP="00BD6290">
      <w:pPr>
        <w:pStyle w:val="Otsikko1"/>
        <w:rPr>
          <w:color w:val="000000" w:themeColor="text1"/>
          <w:lang w:val="en-GB"/>
        </w:rPr>
      </w:pPr>
      <w:r w:rsidRPr="004D1529">
        <w:rPr>
          <w:color w:val="000000" w:themeColor="text1"/>
          <w:lang w:val="en-GB"/>
        </w:rPr>
        <w:t>Student Union of Tampere University Budget justification memorandum 2020</w:t>
      </w:r>
    </w:p>
    <w:p w14:paraId="6EF7C1B4" w14:textId="1CBD54ED" w:rsidR="00C058CF" w:rsidRPr="004D1529" w:rsidRDefault="007D58B0" w:rsidP="004009EF">
      <w:pPr>
        <w:pStyle w:val="Otsikko2"/>
        <w:jc w:val="both"/>
        <w:rPr>
          <w:color w:val="000000" w:themeColor="text1"/>
          <w:lang w:val="en-GB"/>
        </w:rPr>
      </w:pPr>
      <w:r w:rsidRPr="004D1529">
        <w:rPr>
          <w:color w:val="000000" w:themeColor="text1"/>
          <w:lang w:val="en-GB"/>
        </w:rPr>
        <w:t>General observations</w:t>
      </w:r>
      <w:r w:rsidR="00C058CF" w:rsidRPr="004D1529">
        <w:rPr>
          <w:rFonts w:ascii="Poppins Medium" w:hAnsi="Poppins Medium" w:cs="Poppins Medium"/>
          <w:color w:val="000000" w:themeColor="text1"/>
          <w:lang w:val="en-GB"/>
        </w:rPr>
        <w:tab/>
      </w:r>
      <w:r w:rsidR="00C058CF" w:rsidRPr="004D1529">
        <w:rPr>
          <w:rFonts w:ascii="Poppins Medium" w:hAnsi="Poppins Medium" w:cs="Poppins Medium"/>
          <w:color w:val="000000" w:themeColor="text1"/>
          <w:lang w:val="en-GB"/>
        </w:rPr>
        <w:tab/>
      </w:r>
      <w:r w:rsidR="00C058CF" w:rsidRPr="004D1529">
        <w:rPr>
          <w:rFonts w:ascii="Poppins Medium" w:hAnsi="Poppins Medium" w:cs="Poppins Medium"/>
          <w:color w:val="000000" w:themeColor="text1"/>
          <w:lang w:val="en-GB"/>
        </w:rPr>
        <w:tab/>
      </w:r>
      <w:r w:rsidR="00C058CF" w:rsidRPr="004D1529">
        <w:rPr>
          <w:rFonts w:ascii="Poppins Medium" w:hAnsi="Poppins Medium" w:cs="Poppins Medium"/>
          <w:color w:val="000000" w:themeColor="text1"/>
          <w:lang w:val="en-GB"/>
        </w:rPr>
        <w:tab/>
      </w:r>
    </w:p>
    <w:p w14:paraId="54B85C6F" w14:textId="1DDA1DF9" w:rsidR="00C058CF" w:rsidRPr="004D1529" w:rsidRDefault="00C058CF" w:rsidP="004009EF">
      <w:pPr>
        <w:spacing w:after="0" w:line="240" w:lineRule="auto"/>
        <w:jc w:val="both"/>
        <w:rPr>
          <w:rFonts w:ascii="Poppins Medium" w:eastAsia="Times New Roman" w:hAnsi="Poppins Medium" w:cs="Poppins Medium"/>
          <w:color w:val="FF0000"/>
          <w:lang w:val="en-GB" w:eastAsia="fi-FI"/>
        </w:rPr>
      </w:pPr>
      <w:r w:rsidRPr="004D1529">
        <w:rPr>
          <w:rFonts w:ascii="Poppins Medium" w:eastAsia="Times New Roman" w:hAnsi="Poppins Medium" w:cs="Poppins Medium"/>
          <w:color w:val="000000" w:themeColor="text1"/>
          <w:lang w:val="en-GB" w:eastAsia="fi-FI"/>
        </w:rPr>
        <w:t>TREY's first financial year is still underway at the time of the drafting of the 2020 budget. The figures of the 2020 budget are thus based on the 2019 budget.</w:t>
      </w:r>
    </w:p>
    <w:p w14:paraId="1BADB41F" w14:textId="77777777" w:rsidR="00706BE0" w:rsidRPr="004D1529" w:rsidRDefault="00706BE0" w:rsidP="004009EF">
      <w:pPr>
        <w:spacing w:after="0" w:line="240" w:lineRule="auto"/>
        <w:jc w:val="both"/>
        <w:rPr>
          <w:rFonts w:ascii="Poppins Medium" w:eastAsia="Times New Roman" w:hAnsi="Poppins Medium" w:cs="Poppins Medium"/>
          <w:color w:val="000000" w:themeColor="text1"/>
          <w:lang w:val="en-GB" w:eastAsia="fi-FI"/>
        </w:rPr>
      </w:pPr>
    </w:p>
    <w:p w14:paraId="1AE506FA" w14:textId="11CE1431" w:rsidR="00C058CF" w:rsidRPr="004D1529" w:rsidRDefault="00C058CF"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The membership fee for the academic year 2020–2021 will be 60 euros for degree students and 30 euros for </w:t>
      </w:r>
      <w:r w:rsidR="00BD6290">
        <w:rPr>
          <w:rFonts w:ascii="Poppins Medium" w:eastAsia="Times New Roman" w:hAnsi="Poppins Medium" w:cs="Poppins Medium"/>
          <w:color w:val="000000" w:themeColor="text1"/>
          <w:lang w:val="en-GB" w:eastAsia="fi-FI"/>
        </w:rPr>
        <w:t>doctoral</w:t>
      </w:r>
      <w:r w:rsidRPr="004D1529">
        <w:rPr>
          <w:rFonts w:ascii="Poppins Medium" w:eastAsia="Times New Roman" w:hAnsi="Poppins Medium" w:cs="Poppins Medium"/>
          <w:color w:val="000000" w:themeColor="text1"/>
          <w:lang w:val="en-GB" w:eastAsia="fi-FI"/>
        </w:rPr>
        <w:t xml:space="preserve"> students. A FSHS fee of 57 euros is added to the degree students' membership fee.</w:t>
      </w:r>
      <w:r w:rsidR="00EA4086" w:rsidRPr="004D1529">
        <w:rPr>
          <w:rFonts w:ascii="Poppins Medium" w:eastAsia="Times New Roman" w:hAnsi="Poppins Medium" w:cs="Poppins Medium"/>
          <w:color w:val="000000" w:themeColor="text1"/>
          <w:lang w:val="en-GB" w:eastAsia="fi-FI"/>
        </w:rPr>
        <w:t xml:space="preserve"> </w:t>
      </w:r>
    </w:p>
    <w:p w14:paraId="1BB90E30" w14:textId="77777777" w:rsidR="00C058CF" w:rsidRPr="004D1529" w:rsidRDefault="00C058CF" w:rsidP="004009EF">
      <w:pPr>
        <w:spacing w:after="0" w:line="240" w:lineRule="auto"/>
        <w:jc w:val="both"/>
        <w:rPr>
          <w:rFonts w:ascii="Poppins Medium" w:eastAsia="Times New Roman" w:hAnsi="Poppins Medium" w:cs="Poppins Medium"/>
          <w:color w:val="000000" w:themeColor="text1"/>
          <w:lang w:val="en-GB" w:eastAsia="fi-FI"/>
        </w:rPr>
      </w:pPr>
    </w:p>
    <w:p w14:paraId="3DB0CE88" w14:textId="3BDD094D" w:rsidR="00C058CF" w:rsidRPr="004D1529" w:rsidRDefault="00C058CF"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budget's biggest item of expense are the personnel costs. The student media editor</w:t>
      </w:r>
      <w:r w:rsidR="00BD6290">
        <w:rPr>
          <w:rFonts w:ascii="Poppins Medium" w:eastAsia="Times New Roman" w:hAnsi="Poppins Medium" w:cs="Poppins Medium"/>
          <w:color w:val="000000" w:themeColor="text1"/>
          <w:lang w:val="en-GB" w:eastAsia="fi-FI"/>
        </w:rPr>
        <w:t>-in-chief</w:t>
      </w:r>
      <w:r w:rsidRPr="004D1529">
        <w:rPr>
          <w:rFonts w:ascii="Poppins Medium" w:eastAsia="Times New Roman" w:hAnsi="Poppins Medium" w:cs="Poppins Medium"/>
          <w:color w:val="000000" w:themeColor="text1"/>
          <w:lang w:val="en-GB" w:eastAsia="fi-FI"/>
        </w:rPr>
        <w:t xml:space="preserve"> will be hired in the beginning of 2020. The new editor</w:t>
      </w:r>
      <w:r w:rsidR="00F2174B">
        <w:rPr>
          <w:rFonts w:ascii="Poppins Medium" w:eastAsia="Times New Roman" w:hAnsi="Poppins Medium" w:cs="Poppins Medium"/>
          <w:color w:val="000000" w:themeColor="text1"/>
          <w:lang w:val="en-GB" w:eastAsia="fi-FI"/>
        </w:rPr>
        <w:t>-in-chief</w:t>
      </w:r>
      <w:r w:rsidRPr="004D1529">
        <w:rPr>
          <w:rFonts w:ascii="Poppins Medium" w:eastAsia="Times New Roman" w:hAnsi="Poppins Medium" w:cs="Poppins Medium"/>
          <w:color w:val="000000" w:themeColor="text1"/>
          <w:lang w:val="en-GB" w:eastAsia="fi-FI"/>
        </w:rPr>
        <w:t>'s duty will be to build a unique student media outlet within the financial framework that the Council of Representatives has decided on in the 8/2019 meeting. The editor</w:t>
      </w:r>
      <w:r w:rsidR="00F2174B">
        <w:rPr>
          <w:rFonts w:ascii="Poppins Medium" w:eastAsia="Times New Roman" w:hAnsi="Poppins Medium" w:cs="Poppins Medium"/>
          <w:color w:val="000000" w:themeColor="text1"/>
          <w:lang w:val="en-GB" w:eastAsia="fi-FI"/>
        </w:rPr>
        <w:t>-in-chief</w:t>
      </w:r>
      <w:r w:rsidRPr="004D1529">
        <w:rPr>
          <w:rFonts w:ascii="Poppins Medium" w:eastAsia="Times New Roman" w:hAnsi="Poppins Medium" w:cs="Poppins Medium"/>
          <w:color w:val="000000" w:themeColor="text1"/>
          <w:lang w:val="en-GB" w:eastAsia="fi-FI"/>
        </w:rPr>
        <w:t xml:space="preserve"> will be paid a salary in accordance with the collective agreement of the Union of Journalists in Finland. </w:t>
      </w:r>
    </w:p>
    <w:p w14:paraId="051786E5" w14:textId="77777777" w:rsidR="00910C66" w:rsidRPr="004D1529" w:rsidRDefault="00910C66" w:rsidP="004009EF">
      <w:pPr>
        <w:spacing w:after="0" w:line="240" w:lineRule="auto"/>
        <w:jc w:val="both"/>
        <w:rPr>
          <w:rFonts w:ascii="Poppins Medium" w:eastAsia="Times New Roman" w:hAnsi="Poppins Medium" w:cs="Poppins Medium"/>
          <w:color w:val="000000" w:themeColor="text1"/>
          <w:lang w:val="en-GB" w:eastAsia="fi-FI"/>
        </w:rPr>
      </w:pPr>
    </w:p>
    <w:p w14:paraId="0662A8BD" w14:textId="19883BE9" w:rsidR="00EA4086" w:rsidRPr="004D1529" w:rsidRDefault="00C058CF"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chairs of the Committee for Financial Affairs, the Honorary Committee and the Administrative Committee will be paid a meeting remuneration.  The salary costs of the Specialist in Tutoring hired for the student union will be paid by Tampere University.</w:t>
      </w:r>
    </w:p>
    <w:p w14:paraId="72C46512" w14:textId="1DC0BEC1" w:rsidR="00C058CF" w:rsidRPr="004D1529" w:rsidRDefault="00C058CF"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tab/>
      </w:r>
    </w:p>
    <w:p w14:paraId="73665235" w14:textId="6B359372" w:rsidR="00C058CF" w:rsidRPr="004D1529" w:rsidRDefault="00C058CF"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Unverified revenues and expenses for 2020 are</w:t>
      </w:r>
    </w:p>
    <w:p w14:paraId="016678F3" w14:textId="77777777" w:rsidR="00706BE0" w:rsidRPr="004D1529" w:rsidRDefault="00706BE0" w:rsidP="004009EF">
      <w:pPr>
        <w:spacing w:after="0" w:line="240" w:lineRule="auto"/>
        <w:jc w:val="both"/>
        <w:rPr>
          <w:rFonts w:ascii="Poppins Medium" w:eastAsia="Times New Roman" w:hAnsi="Poppins Medium" w:cs="Poppins Medium"/>
          <w:color w:val="000000" w:themeColor="text1"/>
          <w:lang w:val="en-GB" w:eastAsia="fi-FI"/>
        </w:rPr>
      </w:pPr>
    </w:p>
    <w:p w14:paraId="532897BE" w14:textId="16883D80" w:rsidR="00BD00BB" w:rsidRPr="004D1529" w:rsidRDefault="00BD00BB"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It is uncertain whether the freshers' guide will be produced in print form. To follow the precautionary principle, the printing expenses of the guide are acknowledged with the "publication series" clause, whereas the decreasing advertising sales are acknowledged with the "revenues from corporate cooperation agreements" clause.</w:t>
      </w:r>
    </w:p>
    <w:p w14:paraId="76ACBB16" w14:textId="694A453C" w:rsidR="00EA4086" w:rsidRPr="004D1529" w:rsidRDefault="00C058CF"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Student media advertising revenues and printing expenses. According to the student media working group, "the advertising revenues will cover the printing expenses </w:t>
      </w:r>
      <w:r w:rsidR="004D1529" w:rsidRPr="004D1529">
        <w:rPr>
          <w:rFonts w:ascii="Poppins Medium" w:eastAsia="Times New Roman" w:hAnsi="Poppins Medium" w:cs="Poppins Medium"/>
          <w:color w:val="000000" w:themeColor="text1"/>
          <w:lang w:val="en-GB" w:eastAsia="fi-FI"/>
        </w:rPr>
        <w:t>regardless</w:t>
      </w:r>
      <w:r w:rsidRPr="004D1529">
        <w:rPr>
          <w:rFonts w:ascii="Poppins Medium" w:eastAsia="Times New Roman" w:hAnsi="Poppins Medium" w:cs="Poppins Medium"/>
          <w:color w:val="000000" w:themeColor="text1"/>
          <w:lang w:val="en-GB" w:eastAsia="fi-FI"/>
        </w:rPr>
        <w:t xml:space="preserve"> of the publishing pace" (e.g. annual revenue of €49,150 and annual expenses of €48,000 for 9 issues).</w:t>
      </w:r>
    </w:p>
    <w:p w14:paraId="4DFCE1AD" w14:textId="3DAC7C03" w:rsidR="00D362FC" w:rsidRPr="004D1529" w:rsidRDefault="00D362FC" w:rsidP="004009EF">
      <w:pPr>
        <w:pStyle w:val="Luettelokappale"/>
        <w:numPr>
          <w:ilvl w:val="0"/>
          <w:numId w:val="1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color w:val="000000" w:themeColor="text1"/>
          <w:szCs w:val="24"/>
          <w:lang w:val="en-GB" w:eastAsia="fi-FI"/>
        </w:rPr>
        <w:t>Other editorial expenses of the student media. According to the framework decision made by the Council of Representatives in the 8/2019 meeting, the student media budget is €86,550. This includes the editor</w:t>
      </w:r>
      <w:r w:rsidR="00F2174B">
        <w:rPr>
          <w:rFonts w:ascii="Poppins Medium" w:eastAsia="Times New Roman" w:hAnsi="Poppins Medium" w:cs="Poppins Medium"/>
          <w:color w:val="000000" w:themeColor="text1"/>
          <w:szCs w:val="24"/>
          <w:lang w:val="en-GB" w:eastAsia="fi-FI"/>
        </w:rPr>
        <w:t>-in-chief</w:t>
      </w:r>
      <w:r w:rsidRPr="004D1529">
        <w:rPr>
          <w:rFonts w:ascii="Poppins Medium" w:eastAsia="Times New Roman" w:hAnsi="Poppins Medium" w:cs="Poppins Medium"/>
          <w:color w:val="000000" w:themeColor="text1"/>
          <w:szCs w:val="24"/>
          <w:lang w:val="en-GB" w:eastAsia="fi-FI"/>
        </w:rPr>
        <w:t xml:space="preserve">'s salary for 11 months, including </w:t>
      </w:r>
      <w:r w:rsidRPr="004D1529">
        <w:rPr>
          <w:rFonts w:ascii="Poppins Medium" w:eastAsia="Times New Roman" w:hAnsi="Poppins Medium" w:cs="Poppins Medium"/>
          <w:color w:val="000000" w:themeColor="text1"/>
          <w:szCs w:val="24"/>
          <w:lang w:val="en-GB" w:eastAsia="fi-FI"/>
        </w:rPr>
        <w:lastRenderedPageBreak/>
        <w:t>indirect costs (approx. €44,000). According to the presentation of the future editor</w:t>
      </w:r>
      <w:r w:rsidR="00F2174B">
        <w:rPr>
          <w:rFonts w:ascii="Poppins Medium" w:eastAsia="Times New Roman" w:hAnsi="Poppins Medium" w:cs="Poppins Medium"/>
          <w:color w:val="000000" w:themeColor="text1"/>
          <w:szCs w:val="24"/>
          <w:lang w:val="en-GB" w:eastAsia="fi-FI"/>
        </w:rPr>
        <w:t>-in-chief</w:t>
      </w:r>
      <w:r w:rsidRPr="004D1529">
        <w:rPr>
          <w:rFonts w:ascii="Poppins Medium" w:eastAsia="Times New Roman" w:hAnsi="Poppins Medium" w:cs="Poppins Medium"/>
          <w:color w:val="000000" w:themeColor="text1"/>
          <w:szCs w:val="24"/>
          <w:lang w:val="en-GB" w:eastAsia="fi-FI"/>
        </w:rPr>
        <w:t>, the budget related to the student media concept and other recruitments (altogether a maximum of €42,550) will be brought as an additional budget to the consideration of the council during the spring of 2020.</w:t>
      </w:r>
    </w:p>
    <w:p w14:paraId="1EB6E03C" w14:textId="7761A480" w:rsidR="00EA4086" w:rsidRPr="004D1529" w:rsidRDefault="00EA4086"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Building the student media website approx. €10,000.</w:t>
      </w:r>
    </w:p>
    <w:p w14:paraId="2E926183" w14:textId="5C8106DC" w:rsidR="002F3733" w:rsidRPr="004D1529" w:rsidRDefault="00C058CF" w:rsidP="004009EF">
      <w:pPr>
        <w:pStyle w:val="Luettelokappale"/>
        <w:numPr>
          <w:ilvl w:val="0"/>
          <w:numId w:val="14"/>
        </w:num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t xml:space="preserve">Expenses for premises. The Student Union of Tampere University has negotiated inexpensive premises for itself from Tampere University. At the same time, the student union is still renting the premises at </w:t>
      </w:r>
      <w:proofErr w:type="spellStart"/>
      <w:r w:rsidRPr="004D1529">
        <w:rPr>
          <w:rFonts w:ascii="Poppins Medium" w:eastAsia="Times New Roman" w:hAnsi="Poppins Medium" w:cs="Poppins Medium"/>
          <w:color w:val="000000" w:themeColor="text1"/>
          <w:lang w:val="en-GB" w:eastAsia="fi-FI"/>
        </w:rPr>
        <w:t>Tampereen</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Pienteollisuustalo</w:t>
      </w:r>
      <w:proofErr w:type="spellEnd"/>
      <w:r w:rsidRPr="004D1529">
        <w:rPr>
          <w:rFonts w:ascii="Poppins Medium" w:eastAsia="Times New Roman" w:hAnsi="Poppins Medium" w:cs="Poppins Medium"/>
          <w:color w:val="000000" w:themeColor="text1"/>
          <w:lang w:val="en-GB" w:eastAsia="fi-FI"/>
        </w:rPr>
        <w:t xml:space="preserve"> from </w:t>
      </w:r>
      <w:proofErr w:type="spellStart"/>
      <w:r w:rsidRPr="004D1529">
        <w:rPr>
          <w:rFonts w:ascii="Poppins Medium" w:eastAsia="Times New Roman" w:hAnsi="Poppins Medium" w:cs="Poppins Medium"/>
          <w:color w:val="000000" w:themeColor="text1"/>
          <w:lang w:val="en-GB" w:eastAsia="fi-FI"/>
        </w:rPr>
        <w:t>Karpek</w:t>
      </w:r>
      <w:proofErr w:type="spellEnd"/>
      <w:r w:rsidRPr="004D1529">
        <w:rPr>
          <w:rFonts w:ascii="Poppins Medium" w:eastAsia="Times New Roman" w:hAnsi="Poppins Medium" w:cs="Poppins Medium"/>
          <w:color w:val="000000" w:themeColor="text1"/>
          <w:lang w:val="en-GB" w:eastAsia="fi-FI"/>
        </w:rPr>
        <w:t xml:space="preserve"> Oy, owned by the student union. Annual expenses approx. €60,000–70,000. Planning the corporate governance for </w:t>
      </w:r>
      <w:proofErr w:type="spellStart"/>
      <w:r w:rsidRPr="004D1529">
        <w:rPr>
          <w:rFonts w:ascii="Poppins Medium" w:eastAsia="Times New Roman" w:hAnsi="Poppins Medium" w:cs="Poppins Medium"/>
          <w:color w:val="000000" w:themeColor="text1"/>
          <w:lang w:val="en-GB" w:eastAsia="fi-FI"/>
        </w:rPr>
        <w:t>Karpek</w:t>
      </w:r>
      <w:proofErr w:type="spellEnd"/>
      <w:r w:rsidRPr="004D1529">
        <w:rPr>
          <w:rFonts w:ascii="Poppins Medium" w:eastAsia="Times New Roman" w:hAnsi="Poppins Medium" w:cs="Poppins Medium"/>
          <w:color w:val="000000" w:themeColor="text1"/>
          <w:lang w:val="en-GB" w:eastAsia="fi-FI"/>
        </w:rPr>
        <w:t xml:space="preserve"> Oy is currently underway. Outside professionals have promised to present the profitability calculations of different options for the student union. Based on this information, the fate of the </w:t>
      </w:r>
      <w:proofErr w:type="spellStart"/>
      <w:r w:rsidRPr="004D1529">
        <w:rPr>
          <w:rFonts w:ascii="Poppins Medium" w:eastAsia="Times New Roman" w:hAnsi="Poppins Medium" w:cs="Poppins Medium"/>
          <w:color w:val="000000" w:themeColor="text1"/>
          <w:lang w:val="en-GB" w:eastAsia="fi-FI"/>
        </w:rPr>
        <w:t>Pienteollisuustalo</w:t>
      </w:r>
      <w:proofErr w:type="spellEnd"/>
      <w:r w:rsidRPr="004D1529">
        <w:rPr>
          <w:rFonts w:ascii="Poppins Medium" w:eastAsia="Times New Roman" w:hAnsi="Poppins Medium" w:cs="Poppins Medium"/>
          <w:color w:val="000000" w:themeColor="text1"/>
          <w:lang w:val="en-GB" w:eastAsia="fi-FI"/>
        </w:rPr>
        <w:t xml:space="preserve"> premises will be decided during 2020.  If the premises are renovated, the Student Union of Tampere University will lend </w:t>
      </w:r>
      <w:proofErr w:type="spellStart"/>
      <w:r w:rsidRPr="004D1529">
        <w:rPr>
          <w:rFonts w:ascii="Poppins Medium" w:eastAsia="Times New Roman" w:hAnsi="Poppins Medium" w:cs="Poppins Medium"/>
          <w:color w:val="000000" w:themeColor="text1"/>
          <w:lang w:val="en-GB" w:eastAsia="fi-FI"/>
        </w:rPr>
        <w:t>Karpek</w:t>
      </w:r>
      <w:proofErr w:type="spellEnd"/>
      <w:r w:rsidRPr="004D1529">
        <w:rPr>
          <w:rFonts w:ascii="Poppins Medium" w:eastAsia="Times New Roman" w:hAnsi="Poppins Medium" w:cs="Poppins Medium"/>
          <w:color w:val="000000" w:themeColor="text1"/>
          <w:lang w:val="en-GB" w:eastAsia="fi-FI"/>
        </w:rPr>
        <w:t xml:space="preserve"> Oy the money required for the renovation. The renovation expenses will be covered by the student union capital, and the renovation will not influence the membership fee.</w:t>
      </w:r>
    </w:p>
    <w:p w14:paraId="7FCA264F" w14:textId="0E68199A" w:rsidR="00C326DA" w:rsidRPr="004D1529" w:rsidRDefault="00C326DA" w:rsidP="004009EF">
      <w:pPr>
        <w:pStyle w:val="Luettelokappale"/>
        <w:numPr>
          <w:ilvl w:val="0"/>
          <w:numId w:val="14"/>
        </w:num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szCs w:val="24"/>
          <w:lang w:val="en-GB" w:eastAsia="fi-FI"/>
        </w:rPr>
        <w:t>The process to outsource the van rentals is still ongoing.</w:t>
      </w:r>
    </w:p>
    <w:p w14:paraId="07E28AB1" w14:textId="77777777" w:rsidR="007D58B0" w:rsidRPr="004D1529" w:rsidRDefault="007D58B0" w:rsidP="004009EF">
      <w:pPr>
        <w:pStyle w:val="Otsikko2"/>
        <w:jc w:val="both"/>
        <w:rPr>
          <w:color w:val="000000" w:themeColor="text1"/>
          <w:lang w:val="en-GB"/>
        </w:rPr>
      </w:pPr>
      <w:r w:rsidRPr="004D1529">
        <w:rPr>
          <w:color w:val="000000" w:themeColor="text1"/>
          <w:lang w:val="en-GB"/>
        </w:rPr>
        <w:t xml:space="preserve">The revenues from actual operations </w:t>
      </w:r>
    </w:p>
    <w:p w14:paraId="18EF5962"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37E7DC5E" w14:textId="5609B66E" w:rsidR="004D781C" w:rsidRPr="004D1529" w:rsidRDefault="004D781C"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Calendar €3,000 (previously €6,000)</w:t>
      </w:r>
    </w:p>
    <w:p w14:paraId="54FDE13B" w14:textId="77777777" w:rsidR="004D781C" w:rsidRPr="004D1529" w:rsidRDefault="004D781C" w:rsidP="004009EF">
      <w:pPr>
        <w:spacing w:after="0" w:line="240" w:lineRule="auto"/>
        <w:jc w:val="both"/>
        <w:rPr>
          <w:rFonts w:ascii="Poppins Medium" w:eastAsia="Times New Roman" w:hAnsi="Poppins Medium" w:cs="Poppins Medium"/>
          <w:color w:val="000000" w:themeColor="text1"/>
          <w:lang w:val="en-GB" w:eastAsia="fi-FI"/>
        </w:rPr>
      </w:pPr>
    </w:p>
    <w:p w14:paraId="2AB68188" w14:textId="38C923A9" w:rsidR="004D781C" w:rsidRPr="004D1529" w:rsidRDefault="004D781C"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color w:val="000000" w:themeColor="text1"/>
          <w:lang w:val="en-GB" w:eastAsia="fi-FI"/>
        </w:rPr>
        <w:t>An outsourcing service contract is made to produce the calendar. Revenue goes to recent years' outturn.</w:t>
      </w:r>
    </w:p>
    <w:p w14:paraId="42C26D4C" w14:textId="77777777" w:rsidR="004D781C" w:rsidRPr="004D1529" w:rsidRDefault="004D781C" w:rsidP="004009EF">
      <w:pPr>
        <w:spacing w:after="0" w:line="240" w:lineRule="auto"/>
        <w:jc w:val="both"/>
        <w:rPr>
          <w:rFonts w:ascii="Poppins Medium" w:eastAsia="Times New Roman" w:hAnsi="Poppins Medium" w:cs="Poppins Medium"/>
          <w:b/>
          <w:bCs/>
          <w:lang w:val="en-GB" w:eastAsia="fi-FI"/>
        </w:rPr>
      </w:pPr>
    </w:p>
    <w:p w14:paraId="3144B71B" w14:textId="60E86D6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Student cards €35,000 (previously €35,000)</w:t>
      </w:r>
    </w:p>
    <w:p w14:paraId="34314A9F"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620877FF" w14:textId="6D9823AF"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Student cards are sold for €10 per piece. The estimate is based on previous student unions' outturn (3,500 cards).</w:t>
      </w:r>
      <w:r w:rsidRPr="004D1529">
        <w:rPr>
          <w:rFonts w:ascii="Poppins Medium" w:eastAsia="Times New Roman" w:hAnsi="Poppins Medium" w:cs="Poppins Medium"/>
          <w:color w:val="000000" w:themeColor="text1"/>
          <w:lang w:val="en-GB" w:eastAsia="fi-FI"/>
        </w:rPr>
        <w:br/>
      </w:r>
    </w:p>
    <w:p w14:paraId="23753FEF" w14:textId="57D2A360" w:rsidR="007D58B0" w:rsidRPr="004D1529" w:rsidRDefault="004D781C" w:rsidP="004009EF">
      <w:pPr>
        <w:spacing w:after="0" w:line="240" w:lineRule="auto"/>
        <w:jc w:val="both"/>
        <w:rPr>
          <w:rFonts w:ascii="Poppins Medium" w:eastAsia="Times New Roman" w:hAnsi="Poppins Medium" w:cs="Poppins Medium"/>
          <w:b/>
          <w:color w:val="000000" w:themeColor="text1"/>
          <w:lang w:val="en-GB" w:eastAsia="fi-FI"/>
        </w:rPr>
      </w:pPr>
      <w:r w:rsidRPr="004D1529">
        <w:rPr>
          <w:rFonts w:ascii="Poppins Medium" w:eastAsia="Times New Roman" w:hAnsi="Poppins Medium" w:cs="Poppins Medium"/>
          <w:b/>
          <w:color w:val="000000" w:themeColor="text1"/>
          <w:lang w:val="en-GB" w:eastAsia="fi-FI"/>
        </w:rPr>
        <w:t xml:space="preserve">Reimbursement for financial management from </w:t>
      </w:r>
      <w:proofErr w:type="spellStart"/>
      <w:r w:rsidRPr="004D1529">
        <w:rPr>
          <w:rFonts w:ascii="Poppins Medium" w:eastAsia="Times New Roman" w:hAnsi="Poppins Medium" w:cs="Poppins Medium"/>
          <w:b/>
          <w:color w:val="000000" w:themeColor="text1"/>
          <w:lang w:val="en-GB" w:eastAsia="fi-FI"/>
        </w:rPr>
        <w:t>Karpek</w:t>
      </w:r>
      <w:proofErr w:type="spellEnd"/>
      <w:r w:rsidRPr="004D1529">
        <w:rPr>
          <w:rFonts w:ascii="Poppins Medium" w:eastAsia="Times New Roman" w:hAnsi="Poppins Medium" w:cs="Poppins Medium"/>
          <w:b/>
          <w:color w:val="000000" w:themeColor="text1"/>
          <w:lang w:val="en-GB" w:eastAsia="fi-FI"/>
        </w:rPr>
        <w:t xml:space="preserve"> €1,000 (</w:t>
      </w:r>
      <w:r w:rsidR="00BD6290" w:rsidRPr="004D1529">
        <w:rPr>
          <w:rFonts w:ascii="Poppins Medium" w:eastAsia="Times New Roman" w:hAnsi="Poppins Medium" w:cs="Poppins Medium"/>
          <w:b/>
          <w:color w:val="000000" w:themeColor="text1"/>
          <w:lang w:val="en-GB" w:eastAsia="fi-FI"/>
        </w:rPr>
        <w:t>previously</w:t>
      </w:r>
      <w:r w:rsidRPr="004D1529">
        <w:rPr>
          <w:rFonts w:ascii="Poppins Medium" w:eastAsia="Times New Roman" w:hAnsi="Poppins Medium" w:cs="Poppins Medium"/>
          <w:b/>
          <w:color w:val="000000" w:themeColor="text1"/>
          <w:lang w:val="en-GB" w:eastAsia="fi-FI"/>
        </w:rPr>
        <w:t xml:space="preserve"> €1,000)</w:t>
      </w:r>
    </w:p>
    <w:p w14:paraId="6C59CC02" w14:textId="77777777" w:rsidR="00706BE0" w:rsidRPr="004D1529" w:rsidRDefault="00706BE0" w:rsidP="004009EF">
      <w:pPr>
        <w:spacing w:after="0" w:line="240" w:lineRule="auto"/>
        <w:jc w:val="both"/>
        <w:rPr>
          <w:rFonts w:ascii="Poppins Medium" w:eastAsia="Times New Roman" w:hAnsi="Poppins Medium" w:cs="Poppins Medium"/>
          <w:color w:val="000000" w:themeColor="text1"/>
          <w:lang w:val="en-GB" w:eastAsia="fi-FI"/>
        </w:rPr>
      </w:pPr>
    </w:p>
    <w:p w14:paraId="3B104C7E" w14:textId="1D29EC45" w:rsidR="004D781C" w:rsidRPr="004D1529" w:rsidRDefault="004D781C"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Reimbursement from </w:t>
      </w:r>
      <w:proofErr w:type="spellStart"/>
      <w:r w:rsidRPr="004D1529">
        <w:rPr>
          <w:rFonts w:ascii="Poppins Medium" w:eastAsia="Times New Roman" w:hAnsi="Poppins Medium" w:cs="Poppins Medium"/>
          <w:color w:val="000000" w:themeColor="text1"/>
          <w:lang w:val="en-GB" w:eastAsia="fi-FI"/>
        </w:rPr>
        <w:t>Karpek</w:t>
      </w:r>
      <w:proofErr w:type="spellEnd"/>
      <w:r w:rsidRPr="004D1529">
        <w:rPr>
          <w:rFonts w:ascii="Poppins Medium" w:eastAsia="Times New Roman" w:hAnsi="Poppins Medium" w:cs="Poppins Medium"/>
          <w:color w:val="000000" w:themeColor="text1"/>
          <w:lang w:val="en-GB" w:eastAsia="fi-FI"/>
        </w:rPr>
        <w:t xml:space="preserve"> Oy for accounting. </w:t>
      </w:r>
    </w:p>
    <w:p w14:paraId="633C45CF" w14:textId="77777777" w:rsidR="004D781C" w:rsidRPr="004D1529" w:rsidRDefault="004D781C" w:rsidP="004009EF">
      <w:pPr>
        <w:spacing w:after="0" w:line="240" w:lineRule="auto"/>
        <w:jc w:val="both"/>
        <w:rPr>
          <w:rFonts w:ascii="Poppins Medium" w:eastAsia="Times New Roman" w:hAnsi="Poppins Medium" w:cs="Poppins Medium"/>
          <w:color w:val="000000" w:themeColor="text1"/>
          <w:lang w:val="en-GB" w:eastAsia="fi-FI"/>
        </w:rPr>
      </w:pPr>
    </w:p>
    <w:p w14:paraId="64227EFA" w14:textId="16CDE410"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Revenue from car rental €10,000 (previously €10,000)</w:t>
      </w:r>
    </w:p>
    <w:p w14:paraId="1A6E1DC8"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0D7936C9" w14:textId="3AA1253F"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lastRenderedPageBreak/>
        <w:t>The estimate is based on current outturns.</w:t>
      </w:r>
    </w:p>
    <w:p w14:paraId="3FC34777"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6424613B" w14:textId="5FC8AD84" w:rsidR="004D781C" w:rsidRPr="004D1529" w:rsidRDefault="004D781C"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Advocacy €2,000 (previously €2,000)</w:t>
      </w:r>
      <w:r w:rsidR="00FB6528" w:rsidRPr="004D1529">
        <w:rPr>
          <w:rFonts w:ascii="Poppins Medium" w:eastAsia="Times New Roman" w:hAnsi="Poppins Medium" w:cs="Poppins Medium"/>
          <w:b/>
          <w:bCs/>
          <w:color w:val="000000" w:themeColor="text1"/>
          <w:lang w:val="en-GB" w:eastAsia="fi-FI"/>
        </w:rPr>
        <w:t xml:space="preserve"> </w:t>
      </w:r>
    </w:p>
    <w:p w14:paraId="3A4C7038" w14:textId="77777777" w:rsidR="00706BE0" w:rsidRPr="004D1529" w:rsidRDefault="00706BE0" w:rsidP="004009EF">
      <w:pPr>
        <w:spacing w:after="0" w:line="240" w:lineRule="auto"/>
        <w:jc w:val="both"/>
        <w:rPr>
          <w:rFonts w:ascii="Poppins Medium" w:eastAsia="Times New Roman" w:hAnsi="Poppins Medium" w:cs="Poppins Medium"/>
          <w:bCs/>
          <w:color w:val="000000" w:themeColor="text1"/>
          <w:lang w:val="en-GB" w:eastAsia="fi-FI"/>
        </w:rPr>
      </w:pPr>
    </w:p>
    <w:p w14:paraId="448A87E7" w14:textId="1C491236" w:rsidR="004D781C" w:rsidRPr="004D1529" w:rsidRDefault="00FB6528"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A new clause. TTY Foundation's subsidy for participation in the SEFI conference (€2,000), suspense account.</w:t>
      </w:r>
      <w:r w:rsidR="004D781C" w:rsidRPr="004D1529">
        <w:rPr>
          <w:rFonts w:ascii="Poppins Medium" w:eastAsia="Times New Roman" w:hAnsi="Poppins Medium" w:cs="Poppins Medium"/>
          <w:bCs/>
          <w:color w:val="000000" w:themeColor="text1"/>
          <w:lang w:val="en-GB" w:eastAsia="fi-FI"/>
        </w:rPr>
        <w:t xml:space="preserve"> </w:t>
      </w:r>
    </w:p>
    <w:p w14:paraId="076B6E16" w14:textId="77777777" w:rsidR="004D781C" w:rsidRPr="004D1529" w:rsidRDefault="004D781C" w:rsidP="004009EF">
      <w:pPr>
        <w:spacing w:after="0" w:line="240" w:lineRule="auto"/>
        <w:jc w:val="both"/>
        <w:rPr>
          <w:rFonts w:ascii="Poppins Medium" w:eastAsia="Times New Roman" w:hAnsi="Poppins Medium" w:cs="Poppins Medium"/>
          <w:b/>
          <w:bCs/>
          <w:color w:val="000000" w:themeColor="text1"/>
          <w:lang w:val="en-GB" w:eastAsia="fi-FI"/>
        </w:rPr>
      </w:pPr>
    </w:p>
    <w:p w14:paraId="41996BE9" w14:textId="63502C1B"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Event revenues €29,700 (previously €53,570)</w:t>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p>
    <w:p w14:paraId="0D1F156F" w14:textId="265DC693" w:rsidR="00EA4086" w:rsidRPr="004D1529" w:rsidRDefault="00E16C2D"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The contraction of the clause is due to the downscaling of annual celebrations, as the revenues from parties decrease accordingly (revenues decrease in total €24,500). As per to the precautionary principle, the potentially increasing revenues from corporate cooperation have not been included in the revenues from annual celebrations.</w:t>
      </w:r>
    </w:p>
    <w:p w14:paraId="01C19E99" w14:textId="77777777" w:rsidR="00706BE0" w:rsidRPr="004D1529" w:rsidRDefault="00706BE0" w:rsidP="004009EF">
      <w:pPr>
        <w:spacing w:after="0" w:line="240" w:lineRule="auto"/>
        <w:jc w:val="both"/>
        <w:rPr>
          <w:rFonts w:ascii="Poppins Medium" w:eastAsia="Times New Roman" w:hAnsi="Poppins Medium" w:cs="Poppins Medium"/>
          <w:bCs/>
          <w:color w:val="000000" w:themeColor="text1"/>
          <w:lang w:val="en-GB" w:eastAsia="fi-FI"/>
        </w:rPr>
      </w:pPr>
    </w:p>
    <w:p w14:paraId="0A002976" w14:textId="77777777" w:rsidR="00CC427B" w:rsidRPr="004D1529" w:rsidRDefault="004D781C"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Corporate cooperation, sponsors, subsidies and entrance fees for events. </w:t>
      </w:r>
    </w:p>
    <w:p w14:paraId="3813A6EE" w14:textId="77777777" w:rsidR="00CC427B" w:rsidRPr="004D1529" w:rsidRDefault="00EA4086"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Organisations’ Kick-off (€200, corporate cooperation)</w:t>
      </w:r>
    </w:p>
    <w:p w14:paraId="5BC41E33" w14:textId="77777777" w:rsidR="00CC427B" w:rsidRPr="004D1529" w:rsidRDefault="00EA4086"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Wappu</w:t>
      </w:r>
      <w:proofErr w:type="spellEnd"/>
      <w:r w:rsidRPr="004D1529">
        <w:rPr>
          <w:rFonts w:ascii="Poppins Medium" w:eastAsia="Times New Roman" w:hAnsi="Poppins Medium" w:cs="Poppins Medium"/>
          <w:color w:val="000000" w:themeColor="text1"/>
          <w:lang w:val="en-GB" w:eastAsia="fi-FI"/>
        </w:rPr>
        <w:t xml:space="preserve"> (€3,000, corporate cooperation)</w:t>
      </w:r>
    </w:p>
    <w:p w14:paraId="0ED92242" w14:textId="77777777" w:rsidR="00CC427B" w:rsidRPr="004D1529" w:rsidRDefault="00EA4086"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Newcomers' orienteering (€5,000, corporate cooperation)</w:t>
      </w:r>
    </w:p>
    <w:p w14:paraId="3D0F3EBB" w14:textId="53E6D205" w:rsidR="00CC427B" w:rsidRPr="004D1529" w:rsidRDefault="00CC427B"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Annual celebrations (€16,500, previously €13,500)</w:t>
      </w:r>
    </w:p>
    <w:p w14:paraId="5913EBBF" w14:textId="0E5AC092" w:rsidR="00866340" w:rsidRPr="004D1529" w:rsidRDefault="00866340" w:rsidP="004009EF">
      <w:pPr>
        <w:pStyle w:val="Luettelokappale"/>
        <w:numPr>
          <w:ilvl w:val="1"/>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Dinner cards for 200 people €12,500. The price of a dinner card has been calculated as €60 for members, €70 for non-members. The assumption is that 75% of participants are members. Corporate cooperation €4,000.</w:t>
      </w:r>
    </w:p>
    <w:p w14:paraId="4575A891" w14:textId="77777777" w:rsidR="00CC427B" w:rsidRPr="004D1529" w:rsidRDefault="004D781C"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Big party with </w:t>
      </w:r>
      <w:proofErr w:type="spellStart"/>
      <w:r w:rsidRPr="004D1529">
        <w:rPr>
          <w:rFonts w:ascii="Poppins Medium" w:eastAsia="Times New Roman" w:hAnsi="Poppins Medium" w:cs="Poppins Medium"/>
          <w:color w:val="000000" w:themeColor="text1"/>
          <w:lang w:val="en-GB" w:eastAsia="fi-FI"/>
        </w:rPr>
        <w:t>Tamko</w:t>
      </w:r>
      <w:proofErr w:type="spellEnd"/>
      <w:r w:rsidRPr="004D1529">
        <w:rPr>
          <w:rFonts w:ascii="Poppins Medium" w:eastAsia="Times New Roman" w:hAnsi="Poppins Medium" w:cs="Poppins Medium"/>
          <w:color w:val="000000" w:themeColor="text1"/>
          <w:lang w:val="en-GB" w:eastAsia="fi-FI"/>
        </w:rPr>
        <w:t xml:space="preserve"> (€3,000, corporate cooperation)</w:t>
      </w:r>
    </w:p>
    <w:p w14:paraId="3C878F0E" w14:textId="4BE2D26E" w:rsidR="00EA4086" w:rsidRPr="004D1529" w:rsidRDefault="00CC427B" w:rsidP="004009EF">
      <w:pPr>
        <w:pStyle w:val="Luettelokappale"/>
        <w:numPr>
          <w:ilvl w:val="0"/>
          <w:numId w:val="14"/>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Social theme day (€2,000, corporate cooperation and subsidies).</w:t>
      </w:r>
      <w:r w:rsidR="004D781C" w:rsidRPr="004D1529">
        <w:rPr>
          <w:rFonts w:ascii="Poppins Medium" w:eastAsia="Times New Roman" w:hAnsi="Poppins Medium" w:cs="Poppins Medium"/>
          <w:color w:val="000000" w:themeColor="text1"/>
          <w:lang w:val="en-GB" w:eastAsia="fi-FI"/>
        </w:rPr>
        <w:t xml:space="preserve"> </w:t>
      </w:r>
    </w:p>
    <w:p w14:paraId="0B0977A2"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053F34A8" w14:textId="7B098E1B"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Revenues from corporate cooperation agreements €22,000 (previously €30,000)</w:t>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p>
    <w:p w14:paraId="64D3CA59"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187286E3" w14:textId="2551F1A1" w:rsidR="009B37AD" w:rsidRPr="004D1529" w:rsidRDefault="00203CD0"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Agreements made with student union's primary partners. Revenues decrease due to the decreasing advertising sales to the freshers' guide. The guides were previously included in paper-based mail sent to new </w:t>
      </w:r>
      <w:r w:rsidR="004D1529" w:rsidRPr="004D1529">
        <w:rPr>
          <w:rFonts w:ascii="Poppins Medium" w:eastAsia="Times New Roman" w:hAnsi="Poppins Medium" w:cs="Poppins Medium"/>
          <w:lang w:val="en-GB" w:eastAsia="fi-FI"/>
        </w:rPr>
        <w:t>students,</w:t>
      </w:r>
      <w:r w:rsidRPr="004D1529">
        <w:rPr>
          <w:rFonts w:ascii="Poppins Medium" w:eastAsia="Times New Roman" w:hAnsi="Poppins Medium" w:cs="Poppins Medium"/>
          <w:lang w:val="en-GB" w:eastAsia="fi-FI"/>
        </w:rPr>
        <w:t xml:space="preserve"> but the university will not send these in 2020. Freshers' guide €8,000 Annual agreements €13,000, other sales €1,000.</w:t>
      </w:r>
      <w:r w:rsidR="007D58B0" w:rsidRPr="004D1529">
        <w:rPr>
          <w:rFonts w:ascii="Poppins Medium" w:eastAsia="Times New Roman" w:hAnsi="Poppins Medium" w:cs="Poppins Medium"/>
          <w:lang w:val="en-GB" w:eastAsia="fi-FI"/>
        </w:rPr>
        <w:t xml:space="preserve"> </w:t>
      </w:r>
    </w:p>
    <w:p w14:paraId="7717BBB0" w14:textId="77777777" w:rsidR="009B37AD" w:rsidRPr="004D1529" w:rsidRDefault="009B37AD" w:rsidP="004009EF">
      <w:pPr>
        <w:spacing w:after="0" w:line="240" w:lineRule="auto"/>
        <w:jc w:val="both"/>
        <w:rPr>
          <w:rFonts w:ascii="Poppins Medium" w:eastAsia="Times New Roman" w:hAnsi="Poppins Medium" w:cs="Poppins Medium"/>
          <w:color w:val="000000" w:themeColor="text1"/>
          <w:lang w:val="en-GB" w:eastAsia="fi-FI"/>
        </w:rPr>
      </w:pPr>
    </w:p>
    <w:p w14:paraId="2C06B6D0" w14:textId="36A51B5E" w:rsidR="007D58B0" w:rsidRPr="004D1529" w:rsidRDefault="0086634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lang w:val="en-GB" w:eastAsia="fi-FI"/>
        </w:rPr>
        <w:t>The corporate cooperation will be emphasised in 2020 but the potential revenues are not acknowledged in a clause due to the precautionary principle.</w:t>
      </w:r>
    </w:p>
    <w:p w14:paraId="18A0146B"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503C11F4" w14:textId="6FC107B3"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Tutoring €64,200 (previously €65,200)</w:t>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p>
    <w:p w14:paraId="2B89A99D" w14:textId="31D6F793" w:rsidR="00FD7379" w:rsidRPr="004D1529" w:rsidRDefault="00BF1BF8"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lastRenderedPageBreak/>
        <w:t>The slight decrease in the clause is due to the decreasing reimbursement for international tutoring from the university (€1,000 decrease in reimbursements). Tutoring agreement made with the university €47,200.</w:t>
      </w:r>
    </w:p>
    <w:p w14:paraId="440764FD"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6ABA1A12" w14:textId="23E4DD22"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FSHS fees €1,026,000 (previously €969,000)</w:t>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p>
    <w:p w14:paraId="00870E6B"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5840C53C" w14:textId="06FEEE8A"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roofErr w:type="gramStart"/>
      <w:r w:rsidRPr="004D1529">
        <w:rPr>
          <w:rFonts w:ascii="Poppins Medium" w:eastAsia="Times New Roman" w:hAnsi="Poppins Medium" w:cs="Poppins Medium"/>
          <w:color w:val="000000" w:themeColor="text1"/>
          <w:lang w:val="en-GB" w:eastAsia="fi-FI"/>
        </w:rPr>
        <w:t>Suspense account,</w:t>
      </w:r>
      <w:proofErr w:type="gramEnd"/>
      <w:r w:rsidRPr="004D1529">
        <w:rPr>
          <w:rFonts w:ascii="Poppins Medium" w:eastAsia="Times New Roman" w:hAnsi="Poppins Medium" w:cs="Poppins Medium"/>
          <w:color w:val="000000" w:themeColor="text1"/>
          <w:lang w:val="en-GB" w:eastAsia="fi-FI"/>
        </w:rPr>
        <w:t xml:space="preserve"> calculated for 18,000 degree students.</w:t>
      </w:r>
    </w:p>
    <w:p w14:paraId="47DB68A3"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588396D7" w14:textId="7B91FC1C" w:rsidR="00D240E8" w:rsidRPr="004D1529" w:rsidRDefault="00D240E8" w:rsidP="004009EF">
      <w:pPr>
        <w:spacing w:after="0" w:line="240" w:lineRule="auto"/>
        <w:jc w:val="both"/>
        <w:rPr>
          <w:rFonts w:ascii="Poppins Medium" w:eastAsia="Times New Roman" w:hAnsi="Poppins Medium" w:cs="Poppins Medium"/>
          <w:b/>
          <w:bCs/>
          <w:lang w:val="en-GB" w:eastAsia="fi-FI"/>
        </w:rPr>
      </w:pPr>
      <w:proofErr w:type="spellStart"/>
      <w:r w:rsidRPr="004D1529">
        <w:rPr>
          <w:rFonts w:ascii="Poppins Medium" w:eastAsia="Times New Roman" w:hAnsi="Poppins Medium" w:cs="Poppins Medium"/>
          <w:b/>
          <w:bCs/>
          <w:lang w:val="en-GB" w:eastAsia="fi-FI"/>
        </w:rPr>
        <w:t>Hotelli</w:t>
      </w:r>
      <w:proofErr w:type="spellEnd"/>
      <w:r w:rsidRPr="004D1529">
        <w:rPr>
          <w:rFonts w:ascii="Poppins Medium" w:eastAsia="Times New Roman" w:hAnsi="Poppins Medium" w:cs="Poppins Medium"/>
          <w:b/>
          <w:bCs/>
          <w:lang w:val="en-GB" w:eastAsia="fi-FI"/>
        </w:rPr>
        <w:t xml:space="preserve"> Torni €2,800 (previously €300)</w:t>
      </w:r>
      <w:r w:rsidR="00D24D67" w:rsidRPr="004D1529">
        <w:rPr>
          <w:rFonts w:ascii="Poppins Medium" w:eastAsia="Times New Roman" w:hAnsi="Poppins Medium" w:cs="Poppins Medium"/>
          <w:b/>
          <w:bCs/>
          <w:lang w:val="en-GB" w:eastAsia="fi-FI"/>
        </w:rPr>
        <w:tab/>
      </w:r>
      <w:r w:rsidR="00D24D67" w:rsidRPr="004D1529">
        <w:rPr>
          <w:rFonts w:ascii="Poppins Medium" w:eastAsia="Times New Roman" w:hAnsi="Poppins Medium" w:cs="Poppins Medium"/>
          <w:b/>
          <w:bCs/>
          <w:lang w:val="en-GB" w:eastAsia="fi-FI"/>
        </w:rPr>
        <w:tab/>
      </w:r>
      <w:r w:rsidR="00D24D67" w:rsidRPr="004D1529">
        <w:rPr>
          <w:rFonts w:ascii="Poppins Medium" w:eastAsia="Times New Roman" w:hAnsi="Poppins Medium" w:cs="Poppins Medium"/>
          <w:b/>
          <w:bCs/>
          <w:lang w:val="en-GB" w:eastAsia="fi-FI"/>
        </w:rPr>
        <w:tab/>
      </w:r>
      <w:r w:rsidR="00D24D67" w:rsidRPr="004D1529">
        <w:rPr>
          <w:rFonts w:ascii="Poppins Medium" w:eastAsia="Times New Roman" w:hAnsi="Poppins Medium" w:cs="Poppins Medium"/>
          <w:b/>
          <w:bCs/>
          <w:lang w:val="en-GB" w:eastAsia="fi-FI"/>
        </w:rPr>
        <w:tab/>
      </w:r>
      <w:r w:rsidR="00D24D67" w:rsidRPr="004D1529">
        <w:rPr>
          <w:rFonts w:ascii="Poppins Medium" w:eastAsia="Times New Roman" w:hAnsi="Poppins Medium" w:cs="Poppins Medium"/>
          <w:b/>
          <w:bCs/>
          <w:lang w:val="en-GB" w:eastAsia="fi-FI"/>
        </w:rPr>
        <w:tab/>
      </w:r>
    </w:p>
    <w:p w14:paraId="2DD31282" w14:textId="1579C96A" w:rsidR="00D240E8" w:rsidRPr="004D1529" w:rsidRDefault="00D240E8" w:rsidP="004009EF">
      <w:pPr>
        <w:spacing w:after="0" w:line="240" w:lineRule="auto"/>
        <w:jc w:val="both"/>
        <w:rPr>
          <w:rFonts w:ascii="Poppins Medium" w:eastAsia="Times New Roman" w:hAnsi="Poppins Medium" w:cs="Poppins Medium"/>
          <w:b/>
          <w:bCs/>
          <w:lang w:val="en-GB" w:eastAsia="fi-FI"/>
        </w:rPr>
      </w:pPr>
    </w:p>
    <w:p w14:paraId="24910157" w14:textId="77777777" w:rsidR="00A041AC" w:rsidRPr="004D1529" w:rsidRDefault="00D240E8" w:rsidP="004009EF">
      <w:pPr>
        <w:spacing w:after="0" w:line="240" w:lineRule="auto"/>
        <w:jc w:val="both"/>
        <w:rPr>
          <w:rFonts w:ascii="Poppins Medium" w:eastAsia="Times New Roman" w:hAnsi="Poppins Medium" w:cs="Poppins Medium"/>
          <w:bCs/>
          <w:lang w:val="en-GB" w:eastAsia="fi-FI"/>
        </w:rPr>
      </w:pPr>
      <w:r w:rsidRPr="004D1529">
        <w:rPr>
          <w:rFonts w:ascii="Poppins Medium" w:eastAsia="Times New Roman" w:hAnsi="Poppins Medium" w:cs="Poppins Medium"/>
          <w:bCs/>
          <w:lang w:val="en-GB" w:eastAsia="fi-FI"/>
        </w:rPr>
        <w:t>The student union has at its disposal "</w:t>
      </w:r>
      <w:proofErr w:type="spellStart"/>
      <w:r w:rsidRPr="004D1529">
        <w:rPr>
          <w:rFonts w:ascii="Poppins Medium" w:eastAsia="Times New Roman" w:hAnsi="Poppins Medium" w:cs="Poppins Medium"/>
          <w:bCs/>
          <w:lang w:val="en-GB" w:eastAsia="fi-FI"/>
        </w:rPr>
        <w:t>Hotelli</w:t>
      </w:r>
      <w:proofErr w:type="spellEnd"/>
      <w:r w:rsidRPr="004D1529">
        <w:rPr>
          <w:rFonts w:ascii="Poppins Medium" w:eastAsia="Times New Roman" w:hAnsi="Poppins Medium" w:cs="Poppins Medium"/>
          <w:bCs/>
          <w:lang w:val="en-GB" w:eastAsia="fi-FI"/>
        </w:rPr>
        <w:t xml:space="preserve"> Torni", located in TOAS </w:t>
      </w:r>
      <w:proofErr w:type="spellStart"/>
      <w:r w:rsidRPr="004D1529">
        <w:rPr>
          <w:rFonts w:ascii="Poppins Medium" w:eastAsia="Times New Roman" w:hAnsi="Poppins Medium" w:cs="Poppins Medium"/>
          <w:bCs/>
          <w:lang w:val="en-GB" w:eastAsia="fi-FI"/>
        </w:rPr>
        <w:t>Tekniikantornit</w:t>
      </w:r>
      <w:proofErr w:type="spellEnd"/>
      <w:r w:rsidRPr="004D1529">
        <w:rPr>
          <w:rFonts w:ascii="Poppins Medium" w:eastAsia="Times New Roman" w:hAnsi="Poppins Medium" w:cs="Poppins Medium"/>
          <w:bCs/>
          <w:lang w:val="en-GB" w:eastAsia="fi-FI"/>
        </w:rPr>
        <w:t xml:space="preserve">. </w:t>
      </w:r>
      <w:proofErr w:type="spellStart"/>
      <w:r w:rsidRPr="004D1529">
        <w:rPr>
          <w:rFonts w:ascii="Poppins Medium" w:eastAsia="Times New Roman" w:hAnsi="Poppins Medium" w:cs="Poppins Medium"/>
          <w:bCs/>
          <w:lang w:val="en-GB" w:eastAsia="fi-FI"/>
        </w:rPr>
        <w:t>Hotelli</w:t>
      </w:r>
      <w:proofErr w:type="spellEnd"/>
      <w:r w:rsidRPr="004D1529">
        <w:rPr>
          <w:rFonts w:ascii="Poppins Medium" w:eastAsia="Times New Roman" w:hAnsi="Poppins Medium" w:cs="Poppins Medium"/>
          <w:bCs/>
          <w:lang w:val="en-GB" w:eastAsia="fi-FI"/>
        </w:rPr>
        <w:t xml:space="preserve"> Torni facilities are used for accommodations, and associations can reserve it. €50 fee is charged for the use of </w:t>
      </w:r>
      <w:proofErr w:type="spellStart"/>
      <w:r w:rsidRPr="004D1529">
        <w:rPr>
          <w:rFonts w:ascii="Poppins Medium" w:eastAsia="Times New Roman" w:hAnsi="Poppins Medium" w:cs="Poppins Medium"/>
          <w:bCs/>
          <w:lang w:val="en-GB" w:eastAsia="fi-FI"/>
        </w:rPr>
        <w:t>Hotelli</w:t>
      </w:r>
      <w:proofErr w:type="spellEnd"/>
      <w:r w:rsidRPr="004D1529">
        <w:rPr>
          <w:rFonts w:ascii="Poppins Medium" w:eastAsia="Times New Roman" w:hAnsi="Poppins Medium" w:cs="Poppins Medium"/>
          <w:bCs/>
          <w:lang w:val="en-GB" w:eastAsia="fi-FI"/>
        </w:rPr>
        <w:t xml:space="preserve"> Torni. </w:t>
      </w:r>
      <w:proofErr w:type="spellStart"/>
      <w:r w:rsidRPr="004D1529">
        <w:rPr>
          <w:rFonts w:ascii="Poppins Medium" w:eastAsia="Times New Roman" w:hAnsi="Poppins Medium" w:cs="Poppins Medium"/>
          <w:bCs/>
          <w:lang w:val="en-GB" w:eastAsia="fi-FI"/>
        </w:rPr>
        <w:t>Hotelli</w:t>
      </w:r>
      <w:proofErr w:type="spellEnd"/>
      <w:r w:rsidRPr="004D1529">
        <w:rPr>
          <w:rFonts w:ascii="Poppins Medium" w:eastAsia="Times New Roman" w:hAnsi="Poppins Medium" w:cs="Poppins Medium"/>
          <w:bCs/>
          <w:lang w:val="en-GB" w:eastAsia="fi-FI"/>
        </w:rPr>
        <w:t xml:space="preserve"> Torni is also used for the temporary accommodation in August and September, for which a charge of €10 per night is charged. </w:t>
      </w:r>
    </w:p>
    <w:p w14:paraId="50277E36" w14:textId="77777777" w:rsidR="00A041AC" w:rsidRPr="004D1529" w:rsidRDefault="00A041AC" w:rsidP="004009EF">
      <w:pPr>
        <w:spacing w:after="0" w:line="240" w:lineRule="auto"/>
        <w:jc w:val="both"/>
        <w:rPr>
          <w:rFonts w:ascii="Poppins Medium" w:eastAsia="Times New Roman" w:hAnsi="Poppins Medium" w:cs="Poppins Medium"/>
          <w:bCs/>
          <w:lang w:val="en-GB" w:eastAsia="fi-FI"/>
        </w:rPr>
      </w:pPr>
    </w:p>
    <w:p w14:paraId="7C30A638" w14:textId="0F913193" w:rsidR="00D240E8" w:rsidRPr="004D1529" w:rsidRDefault="00A041AC" w:rsidP="004009EF">
      <w:pPr>
        <w:spacing w:after="0" w:line="240" w:lineRule="auto"/>
        <w:jc w:val="both"/>
        <w:rPr>
          <w:rFonts w:ascii="Poppins Medium" w:eastAsia="Times New Roman" w:hAnsi="Poppins Medium" w:cs="Poppins Medium"/>
          <w:bCs/>
          <w:lang w:val="en-GB" w:eastAsia="fi-FI"/>
        </w:rPr>
      </w:pPr>
      <w:r w:rsidRPr="004D1529">
        <w:rPr>
          <w:rFonts w:ascii="Poppins Medium" w:eastAsia="Times New Roman" w:hAnsi="Poppins Medium" w:cs="Poppins Medium"/>
          <w:bCs/>
          <w:lang w:val="en-GB" w:eastAsia="fi-FI"/>
        </w:rPr>
        <w:t>The increase in the clause is based on the association rentals and temporary accommodations realised from January 2019 to November 2019.</w:t>
      </w:r>
    </w:p>
    <w:p w14:paraId="3E4F789B" w14:textId="77777777" w:rsidR="00D240E8" w:rsidRPr="004D1529" w:rsidRDefault="00D240E8" w:rsidP="004009EF">
      <w:pPr>
        <w:spacing w:after="0" w:line="240" w:lineRule="auto"/>
        <w:jc w:val="both"/>
        <w:rPr>
          <w:rFonts w:ascii="Poppins Medium" w:eastAsia="Times New Roman" w:hAnsi="Poppins Medium" w:cs="Poppins Medium"/>
          <w:b/>
          <w:bCs/>
          <w:color w:val="000000" w:themeColor="text1"/>
          <w:lang w:val="en-GB" w:eastAsia="fi-FI"/>
        </w:rPr>
      </w:pPr>
    </w:p>
    <w:p w14:paraId="474A125A" w14:textId="7B7CD60A"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Other revenues from actual operations €4,200 (previously €21,000)</w:t>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r w:rsidR="00D24D67" w:rsidRPr="004D1529">
        <w:rPr>
          <w:rFonts w:ascii="Poppins Medium" w:eastAsia="Times New Roman" w:hAnsi="Poppins Medium" w:cs="Poppins Medium"/>
          <w:b/>
          <w:bCs/>
          <w:color w:val="000000" w:themeColor="text1"/>
          <w:lang w:val="en-GB" w:eastAsia="fi-FI"/>
        </w:rPr>
        <w:tab/>
      </w:r>
    </w:p>
    <w:p w14:paraId="37AA8BDD" w14:textId="66298CF5" w:rsidR="00B14841" w:rsidRPr="004D1529" w:rsidRDefault="00B7765D"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Cs/>
          <w:color w:val="000000" w:themeColor="text1"/>
          <w:lang w:val="en-GB" w:eastAsia="fi-FI"/>
        </w:rPr>
        <w:t>The decrease is explained by the fact the clause previously included the €15,000 suspense account paid to international associations by the university. The university ended up paying the grants directly to the associations.  In addition to this, the SEFI conference has been moved from this clause to the advocacy revenues clause.</w:t>
      </w:r>
    </w:p>
    <w:p w14:paraId="7FAED810"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09E722B7" w14:textId="16033627" w:rsidR="00D240E8" w:rsidRPr="004D1529" w:rsidRDefault="00D24D67" w:rsidP="004009EF">
      <w:pPr>
        <w:spacing w:after="0" w:line="240" w:lineRule="auto"/>
        <w:jc w:val="both"/>
        <w:rPr>
          <w:rFonts w:ascii="Poppins Medium" w:eastAsia="Poppins Medium" w:hAnsi="Poppins Medium" w:cs="Poppins Medium"/>
          <w:color w:val="000000" w:themeColor="text1"/>
          <w:lang w:val="en-GB"/>
        </w:rPr>
      </w:pPr>
      <w:r w:rsidRPr="004D1529">
        <w:rPr>
          <w:rFonts w:ascii="Poppins Medium" w:eastAsia="Times New Roman" w:hAnsi="Poppins Medium" w:cs="Poppins Medium"/>
          <w:color w:val="000000" w:themeColor="text1"/>
          <w:lang w:val="en-GB" w:eastAsia="fi-FI"/>
        </w:rPr>
        <w:t>Internship subsidy tor translators 2 x €1,400. Subsidy for administrative intern €1,400.</w:t>
      </w:r>
    </w:p>
    <w:p w14:paraId="61B3A180" w14:textId="77777777" w:rsidR="007D58B0" w:rsidRPr="004D1529" w:rsidRDefault="007D58B0" w:rsidP="004009EF">
      <w:pPr>
        <w:pStyle w:val="Otsikko2"/>
        <w:jc w:val="both"/>
        <w:rPr>
          <w:color w:val="000000" w:themeColor="text1"/>
          <w:lang w:val="en-GB"/>
        </w:rPr>
      </w:pPr>
      <w:r w:rsidRPr="004D1529">
        <w:rPr>
          <w:color w:val="000000" w:themeColor="text1"/>
          <w:lang w:val="en-GB"/>
        </w:rPr>
        <w:t>The expenses for actual operations</w:t>
      </w:r>
    </w:p>
    <w:p w14:paraId="2D2EA59C" w14:textId="31C13D5F"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Executive Board €5,300 (previously €5,300)</w:t>
      </w:r>
      <w:r w:rsidR="0081601B" w:rsidRPr="004D1529">
        <w:rPr>
          <w:rFonts w:ascii="Poppins Medium" w:eastAsia="Times New Roman" w:hAnsi="Poppins Medium" w:cs="Poppins Medium"/>
          <w:b/>
          <w:bCs/>
          <w:color w:val="000000" w:themeColor="text1"/>
          <w:lang w:val="en-GB" w:eastAsia="fi-FI"/>
        </w:rPr>
        <w:tab/>
      </w:r>
      <w:r w:rsidR="0081601B" w:rsidRPr="004D1529">
        <w:rPr>
          <w:rFonts w:ascii="Poppins Medium" w:eastAsia="Times New Roman" w:hAnsi="Poppins Medium" w:cs="Poppins Medium"/>
          <w:b/>
          <w:bCs/>
          <w:color w:val="000000" w:themeColor="text1"/>
          <w:lang w:val="en-GB" w:eastAsia="fi-FI"/>
        </w:rPr>
        <w:tab/>
      </w:r>
      <w:r w:rsidR="0081601B" w:rsidRPr="004D1529">
        <w:rPr>
          <w:rFonts w:ascii="Poppins Medium" w:eastAsia="Times New Roman" w:hAnsi="Poppins Medium" w:cs="Poppins Medium"/>
          <w:b/>
          <w:bCs/>
          <w:color w:val="000000" w:themeColor="text1"/>
          <w:lang w:val="en-GB" w:eastAsia="fi-FI"/>
        </w:rPr>
        <w:tab/>
      </w:r>
      <w:r w:rsidR="0081601B" w:rsidRPr="004D1529">
        <w:rPr>
          <w:rFonts w:ascii="Poppins Medium" w:eastAsia="Times New Roman" w:hAnsi="Poppins Medium" w:cs="Poppins Medium"/>
          <w:b/>
          <w:bCs/>
          <w:color w:val="000000" w:themeColor="text1"/>
          <w:lang w:val="en-GB" w:eastAsia="fi-FI"/>
        </w:rPr>
        <w:tab/>
      </w:r>
      <w:r w:rsidR="0081601B" w:rsidRPr="004D1529">
        <w:rPr>
          <w:rFonts w:ascii="Poppins Medium" w:eastAsia="Times New Roman" w:hAnsi="Poppins Medium" w:cs="Poppins Medium"/>
          <w:b/>
          <w:bCs/>
          <w:color w:val="000000" w:themeColor="text1"/>
          <w:lang w:val="en-GB" w:eastAsia="fi-FI"/>
        </w:rPr>
        <w:tab/>
      </w:r>
    </w:p>
    <w:p w14:paraId="7194267D"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5B957AED" w14:textId="02D3B7E6"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Board meetings and team building (€2,100), participation in the kick-off and autumn seminars (€2,400). Travel expenses for travel tickets. In addition. the clause includes the main sector's working balance €800 (the management's seminar participation expenses and delegation).</w:t>
      </w:r>
    </w:p>
    <w:p w14:paraId="1099B722"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23DB95D1" w14:textId="591829CE"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lastRenderedPageBreak/>
        <w:t>Council of Representatives €12,200 (previously €5,700)</w:t>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p>
    <w:p w14:paraId="37D228EC" w14:textId="77777777" w:rsidR="0033518B" w:rsidRPr="004D1529" w:rsidRDefault="0033518B" w:rsidP="004009EF">
      <w:pPr>
        <w:spacing w:after="0" w:line="240" w:lineRule="auto"/>
        <w:jc w:val="both"/>
        <w:rPr>
          <w:rFonts w:ascii="Poppins Medium" w:eastAsia="Times New Roman" w:hAnsi="Poppins Medium" w:cs="Poppins Medium"/>
          <w:color w:val="000000" w:themeColor="text1"/>
          <w:lang w:val="en-GB" w:eastAsia="fi-FI"/>
        </w:rPr>
      </w:pPr>
    </w:p>
    <w:p w14:paraId="3A0F3ED4" w14:textId="57BB864D"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Council meetings and evening sessions (14 meetings, €3,500 + spring and Christmas recreations €1,000). For the use of the Committee for Financial Affairs, Administrative Committee and Honorary Committee, in total €1,200. </w:t>
      </w:r>
    </w:p>
    <w:p w14:paraId="75EA24ED" w14:textId="4FA04A7A" w:rsidR="007D58B0" w:rsidRPr="004D1529" w:rsidRDefault="00C30CEE"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Simultaneous interpretation for the Council of Representatives if needed, €6,500. As per to the precautionary principle, the price of interpretation has been calculated according to market prices, even if the interpretation could be realised in cooperation with the university. The price of interpretation has been calculated as follows: 9 meetings x 4 hours = 36 hours; 9 evening sessions x 2 hours = 18 hours. The hourly fee of an interpreter is €50 each, one meeting requires two interpreters.</w:t>
      </w:r>
      <w:r w:rsidRPr="004D1529">
        <w:rPr>
          <w:rFonts w:ascii="Poppins Medium" w:eastAsia="Times New Roman" w:hAnsi="Poppins Medium" w:cs="Poppins Medium"/>
          <w:color w:val="000000"/>
          <w:lang w:val="en-GB" w:eastAsia="fi-FI"/>
        </w:rPr>
        <w:t xml:space="preserve"> </w:t>
      </w:r>
    </w:p>
    <w:p w14:paraId="325E81DE" w14:textId="77777777" w:rsidR="0033518B" w:rsidRPr="004D1529" w:rsidRDefault="0033518B" w:rsidP="004009EF">
      <w:pPr>
        <w:spacing w:after="0" w:line="240" w:lineRule="auto"/>
        <w:jc w:val="both"/>
        <w:rPr>
          <w:rFonts w:ascii="Poppins Medium" w:eastAsia="Times New Roman" w:hAnsi="Poppins Medium" w:cs="Poppins Medium"/>
          <w:lang w:val="en-GB" w:eastAsia="fi-FI"/>
        </w:rPr>
      </w:pPr>
    </w:p>
    <w:p w14:paraId="3297971A" w14:textId="0C0A70D5" w:rsidR="007D58B0" w:rsidRPr="004D1529" w:rsidRDefault="007D58B0" w:rsidP="004009EF">
      <w:pPr>
        <w:spacing w:after="0" w:line="240" w:lineRule="auto"/>
        <w:jc w:val="both"/>
        <w:rPr>
          <w:rFonts w:ascii="Poppins Medium" w:eastAsia="Times New Roman" w:hAnsi="Poppins Medium" w:cs="Poppins Medium"/>
          <w:b/>
          <w:bCs/>
          <w:color w:val="000000" w:themeColor="text1"/>
          <w:u w:val="single"/>
          <w:lang w:val="en-GB" w:eastAsia="fi-FI"/>
        </w:rPr>
      </w:pPr>
      <w:r w:rsidRPr="004D1529">
        <w:rPr>
          <w:rFonts w:ascii="Poppins Medium" w:eastAsia="Times New Roman" w:hAnsi="Poppins Medium" w:cs="Poppins Medium"/>
          <w:b/>
          <w:bCs/>
          <w:color w:val="000000" w:themeColor="text1"/>
          <w:u w:val="single"/>
          <w:lang w:val="en-GB" w:eastAsia="fi-FI"/>
        </w:rPr>
        <w:t>Advocacy €25,300 (previously €17,650)</w:t>
      </w:r>
      <w:r w:rsidR="00D81901" w:rsidRPr="004D1529">
        <w:rPr>
          <w:rFonts w:ascii="Poppins Medium" w:eastAsia="Times New Roman" w:hAnsi="Poppins Medium" w:cs="Poppins Medium"/>
          <w:b/>
          <w:bCs/>
          <w:color w:val="000000" w:themeColor="text1"/>
          <w:u w:val="single"/>
          <w:lang w:val="en-GB" w:eastAsia="fi-FI"/>
        </w:rPr>
        <w:tab/>
      </w:r>
      <w:r w:rsidR="00D81901" w:rsidRPr="004D1529">
        <w:rPr>
          <w:rFonts w:ascii="Poppins Medium" w:eastAsia="Times New Roman" w:hAnsi="Poppins Medium" w:cs="Poppins Medium"/>
          <w:b/>
          <w:bCs/>
          <w:color w:val="000000" w:themeColor="text1"/>
          <w:u w:val="single"/>
          <w:lang w:val="en-GB" w:eastAsia="fi-FI"/>
        </w:rPr>
        <w:tab/>
      </w:r>
      <w:r w:rsidR="00D81901" w:rsidRPr="004D1529">
        <w:rPr>
          <w:rFonts w:ascii="Poppins Medium" w:eastAsia="Times New Roman" w:hAnsi="Poppins Medium" w:cs="Poppins Medium"/>
          <w:b/>
          <w:bCs/>
          <w:color w:val="000000" w:themeColor="text1"/>
          <w:u w:val="single"/>
          <w:lang w:val="en-GB" w:eastAsia="fi-FI"/>
        </w:rPr>
        <w:tab/>
      </w:r>
      <w:r w:rsidR="00D81901" w:rsidRPr="004D1529">
        <w:rPr>
          <w:rFonts w:ascii="Poppins Medium" w:eastAsia="Times New Roman" w:hAnsi="Poppins Medium" w:cs="Poppins Medium"/>
          <w:b/>
          <w:bCs/>
          <w:color w:val="000000" w:themeColor="text1"/>
          <w:u w:val="single"/>
          <w:lang w:val="en-GB" w:eastAsia="fi-FI"/>
        </w:rPr>
        <w:tab/>
      </w:r>
    </w:p>
    <w:p w14:paraId="07974485" w14:textId="77777777" w:rsidR="00950052" w:rsidRPr="004D1529" w:rsidRDefault="00950052" w:rsidP="004009EF">
      <w:pPr>
        <w:spacing w:after="0" w:line="240" w:lineRule="auto"/>
        <w:jc w:val="both"/>
        <w:rPr>
          <w:rFonts w:ascii="Poppins Medium" w:eastAsia="Times New Roman" w:hAnsi="Poppins Medium" w:cs="Poppins Medium"/>
          <w:b/>
          <w:bCs/>
          <w:color w:val="000000" w:themeColor="text1"/>
          <w:u w:val="single"/>
          <w:lang w:val="en-GB" w:eastAsia="fi-FI"/>
        </w:rPr>
      </w:pPr>
    </w:p>
    <w:p w14:paraId="385B3BF4" w14:textId="306F70E6" w:rsidR="007D58B0" w:rsidRPr="004D1529" w:rsidRDefault="00FA1D0A"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Cs/>
          <w:color w:val="000000" w:themeColor="text1"/>
          <w:lang w:val="en-GB" w:eastAsia="fi-FI"/>
        </w:rPr>
        <w:t>The advocacy clause includes the international affairs sector, the educational affairs sector and the social affairs sector, and their expenses are calculated in more detail in the following sections. Advocacy travel tickets are in the travel clause. The increase in the advocacy budget is due to the transferral of SEFI conference suspense account (€2,000) to a separate clause and the income report (€2,000).</w:t>
      </w:r>
    </w:p>
    <w:p w14:paraId="1A417146" w14:textId="5C8ABC90" w:rsidR="00E01F74" w:rsidRPr="004D1529" w:rsidRDefault="00E01F74" w:rsidP="004009EF">
      <w:pPr>
        <w:spacing w:after="0" w:line="240" w:lineRule="auto"/>
        <w:jc w:val="both"/>
        <w:rPr>
          <w:rFonts w:ascii="Poppins Medium" w:eastAsia="Times New Roman" w:hAnsi="Poppins Medium" w:cs="Poppins Medium"/>
          <w:lang w:val="en-GB" w:eastAsia="fi-FI"/>
        </w:rPr>
      </w:pPr>
    </w:p>
    <w:p w14:paraId="055BC90A" w14:textId="14C5B109" w:rsidR="007200CC" w:rsidRPr="004D1529" w:rsidRDefault="00712F36"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International affairs sector €3,450 (previously €3,050)</w:t>
      </w:r>
      <w:r w:rsidR="00AD025B" w:rsidRPr="004D1529">
        <w:rPr>
          <w:rFonts w:ascii="Poppins Medium" w:eastAsia="Times New Roman" w:hAnsi="Poppins Medium" w:cs="Poppins Medium"/>
          <w:lang w:val="en-GB" w:eastAsia="fi-FI"/>
        </w:rPr>
        <w:tab/>
      </w:r>
      <w:r w:rsidR="00AD025B" w:rsidRPr="004D1529">
        <w:rPr>
          <w:rFonts w:ascii="Poppins Medium" w:eastAsia="Times New Roman" w:hAnsi="Poppins Medium" w:cs="Poppins Medium"/>
          <w:lang w:val="en-GB" w:eastAsia="fi-FI"/>
        </w:rPr>
        <w:tab/>
      </w:r>
      <w:r w:rsidR="00AD025B" w:rsidRPr="004D1529">
        <w:rPr>
          <w:rFonts w:ascii="Poppins Medium" w:eastAsia="Times New Roman" w:hAnsi="Poppins Medium" w:cs="Poppins Medium"/>
          <w:lang w:val="en-GB" w:eastAsia="fi-FI"/>
        </w:rPr>
        <w:tab/>
      </w:r>
      <w:r w:rsidR="00AD025B" w:rsidRPr="004D1529">
        <w:rPr>
          <w:rFonts w:ascii="Poppins Medium" w:eastAsia="Times New Roman" w:hAnsi="Poppins Medium" w:cs="Poppins Medium"/>
          <w:lang w:val="en-GB" w:eastAsia="fi-FI"/>
        </w:rPr>
        <w:tab/>
      </w:r>
    </w:p>
    <w:p w14:paraId="32F355FD" w14:textId="65B3542B" w:rsidR="00712F36" w:rsidRPr="004D1529" w:rsidRDefault="00712F36"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Calculated for a three-person sector</w:t>
      </w:r>
    </w:p>
    <w:p w14:paraId="05E75C57" w14:textId="77777777" w:rsidR="00712F36" w:rsidRPr="004D1529" w:rsidRDefault="00712F36" w:rsidP="004009EF">
      <w:pPr>
        <w:numPr>
          <w:ilvl w:val="0"/>
          <w:numId w:val="1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Participations and accommodations: Spring Forum, possibly </w:t>
      </w:r>
      <w:proofErr w:type="spellStart"/>
      <w:r w:rsidRPr="004D1529">
        <w:rPr>
          <w:rFonts w:ascii="Poppins Medium" w:eastAsia="Times New Roman" w:hAnsi="Poppins Medium" w:cs="Poppins Medium"/>
          <w:lang w:val="en-GB" w:eastAsia="fi-FI"/>
        </w:rPr>
        <w:t>Opintoasianpäivät</w:t>
      </w:r>
      <w:proofErr w:type="spellEnd"/>
      <w:r w:rsidRPr="004D1529">
        <w:rPr>
          <w:rFonts w:ascii="Poppins Medium" w:eastAsia="Times New Roman" w:hAnsi="Poppins Medium" w:cs="Poppins Medium"/>
          <w:lang w:val="en-GB" w:eastAsia="fi-FI"/>
        </w:rPr>
        <w:t xml:space="preserve"> ("Study Affairs Days"), SYL kick-off seminar and autumn seminar for the specialist, international meeting for the whole sector €1,250</w:t>
      </w:r>
    </w:p>
    <w:p w14:paraId="710CBFFB" w14:textId="3558C1BC" w:rsidR="00712F36" w:rsidRPr="004D1529" w:rsidRDefault="00712F36" w:rsidP="004009EF">
      <w:pPr>
        <w:numPr>
          <w:ilvl w:val="0"/>
          <w:numId w:val="1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Printing material (printing and graphic design) for the exchange students €500</w:t>
      </w:r>
    </w:p>
    <w:p w14:paraId="6B235396" w14:textId="419DD503" w:rsidR="00712F36" w:rsidRPr="004D1529" w:rsidRDefault="00712F36" w:rsidP="004009EF">
      <w:pPr>
        <w:numPr>
          <w:ilvl w:val="0"/>
          <w:numId w:val="1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For the </w:t>
      </w:r>
      <w:r w:rsidR="00BD6290">
        <w:rPr>
          <w:rFonts w:ascii="Poppins Medium" w:eastAsia="Times New Roman" w:hAnsi="Poppins Medium" w:cs="Poppins Medium"/>
          <w:lang w:val="en-GB" w:eastAsia="fi-FI"/>
        </w:rPr>
        <w:t>international meeting</w:t>
      </w:r>
      <w:r w:rsidRPr="004D1529">
        <w:rPr>
          <w:rFonts w:ascii="Poppins Medium" w:eastAsia="Times New Roman" w:hAnsi="Poppins Medium" w:cs="Poppins Medium"/>
          <w:lang w:val="en-GB" w:eastAsia="fi-FI"/>
        </w:rPr>
        <w:t xml:space="preserve"> €600</w:t>
      </w:r>
    </w:p>
    <w:p w14:paraId="290D09F6" w14:textId="454A94E2" w:rsidR="00712F36" w:rsidRPr="004D1529" w:rsidRDefault="00712F36" w:rsidP="004009EF">
      <w:pPr>
        <w:numPr>
          <w:ilvl w:val="0"/>
          <w:numId w:val="1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Sector operations (e.g. meetings with interest groups) €500</w:t>
      </w:r>
    </w:p>
    <w:p w14:paraId="2BB0E1F8" w14:textId="49B8507D" w:rsidR="00712F36" w:rsidRPr="004D1529" w:rsidRDefault="00712F36" w:rsidP="004009EF">
      <w:pPr>
        <w:pStyle w:val="Luettelokappale"/>
        <w:numPr>
          <w:ilvl w:val="0"/>
          <w:numId w:val="1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Other events (e.g. international week, training) €300</w:t>
      </w:r>
    </w:p>
    <w:p w14:paraId="5CB8E591" w14:textId="5CCCA783" w:rsidR="00712F36" w:rsidRPr="004D1529" w:rsidRDefault="00AD025B" w:rsidP="004009EF">
      <w:pPr>
        <w:pStyle w:val="Luettelokappale"/>
        <w:numPr>
          <w:ilvl w:val="0"/>
          <w:numId w:val="1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Team building €300</w:t>
      </w:r>
    </w:p>
    <w:p w14:paraId="1A642D56" w14:textId="77777777" w:rsidR="0003004B" w:rsidRPr="004D1529" w:rsidRDefault="0003004B" w:rsidP="004009EF">
      <w:pPr>
        <w:spacing w:after="240" w:line="240" w:lineRule="auto"/>
        <w:jc w:val="both"/>
        <w:rPr>
          <w:rFonts w:ascii="Poppins Medium" w:eastAsia="Times New Roman" w:hAnsi="Poppins Medium" w:cs="Poppins Medium"/>
          <w:color w:val="FF0000"/>
          <w:lang w:val="en-GB" w:eastAsia="fi-FI"/>
        </w:rPr>
      </w:pPr>
    </w:p>
    <w:p w14:paraId="3EB4C7E2" w14:textId="1759E7BC" w:rsidR="00496587" w:rsidRPr="004D1529" w:rsidRDefault="007D58B0"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Educational affairs sector €9,100 (previously €5,350)</w:t>
      </w:r>
      <w:r w:rsidR="00AD025B" w:rsidRPr="004D1529">
        <w:rPr>
          <w:rFonts w:ascii="Poppins Medium" w:eastAsia="Times New Roman" w:hAnsi="Poppins Medium" w:cs="Poppins Medium"/>
          <w:lang w:val="en-GB" w:eastAsia="fi-FI"/>
        </w:rPr>
        <w:tab/>
      </w:r>
      <w:r w:rsidR="00AD025B" w:rsidRPr="004D1529">
        <w:rPr>
          <w:rFonts w:ascii="Poppins Medium" w:eastAsia="Times New Roman" w:hAnsi="Poppins Medium" w:cs="Poppins Medium"/>
          <w:lang w:val="en-GB" w:eastAsia="fi-FI"/>
        </w:rPr>
        <w:tab/>
      </w:r>
      <w:r w:rsidR="00AD025B" w:rsidRPr="004D1529">
        <w:rPr>
          <w:rFonts w:ascii="Poppins Medium" w:eastAsia="Times New Roman" w:hAnsi="Poppins Medium" w:cs="Poppins Medium"/>
          <w:lang w:val="en-GB" w:eastAsia="fi-FI"/>
        </w:rPr>
        <w:tab/>
      </w:r>
      <w:r w:rsidR="00AD025B" w:rsidRPr="004D1529">
        <w:rPr>
          <w:rFonts w:ascii="Poppins Medium" w:eastAsia="Times New Roman" w:hAnsi="Poppins Medium" w:cs="Poppins Medium"/>
          <w:lang w:val="en-GB" w:eastAsia="fi-FI"/>
        </w:rPr>
        <w:tab/>
      </w:r>
    </w:p>
    <w:p w14:paraId="79B95793" w14:textId="4ED1ADB9" w:rsidR="00540A8E" w:rsidRPr="004D1529" w:rsidRDefault="00540A8E"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lastRenderedPageBreak/>
        <w:t>The increase in the sector's expenses is mainly due to the SEFI conference suspense account, which is now under this sector. SEFI conference revenues are acknowledged in the advocacy revenues clause</w:t>
      </w:r>
    </w:p>
    <w:p w14:paraId="519B7316" w14:textId="77777777" w:rsidR="00F93022" w:rsidRPr="004D1529" w:rsidRDefault="00F93022" w:rsidP="004009EF">
      <w:pPr>
        <w:spacing w:after="0" w:line="240" w:lineRule="auto"/>
        <w:jc w:val="both"/>
        <w:rPr>
          <w:rFonts w:ascii="Poppins Medium" w:eastAsia="Times New Roman" w:hAnsi="Poppins Medium" w:cs="Poppins Medium"/>
          <w:lang w:val="en-GB" w:eastAsia="fi-FI"/>
        </w:rPr>
      </w:pPr>
    </w:p>
    <w:p w14:paraId="35B79622" w14:textId="77777777" w:rsidR="007D58B0" w:rsidRPr="004D1529" w:rsidRDefault="007D58B0" w:rsidP="004009EF">
      <w:p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Calculated for a four-person sector</w:t>
      </w:r>
    </w:p>
    <w:p w14:paraId="5F075F1B" w14:textId="245ECEE1" w:rsidR="007D58B0" w:rsidRPr="004D1529" w:rsidRDefault="007D58B0" w:rsidP="004009EF">
      <w:pPr>
        <w:numPr>
          <w:ilvl w:val="0"/>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Participations and accommodations: </w:t>
      </w:r>
      <w:proofErr w:type="spellStart"/>
      <w:r w:rsidRPr="004D1529">
        <w:rPr>
          <w:rFonts w:ascii="Poppins Medium" w:eastAsia="Times New Roman" w:hAnsi="Poppins Medium" w:cs="Poppins Medium"/>
          <w:lang w:val="en-GB" w:eastAsia="fi-FI"/>
        </w:rPr>
        <w:t>Peda</w:t>
      </w:r>
      <w:proofErr w:type="spellEnd"/>
      <w:r w:rsidRPr="004D1529">
        <w:rPr>
          <w:rFonts w:ascii="Poppins Medium" w:eastAsia="Times New Roman" w:hAnsi="Poppins Medium" w:cs="Poppins Medium"/>
          <w:lang w:val="en-GB" w:eastAsia="fi-FI"/>
        </w:rPr>
        <w:t xml:space="preserve">-forum, possibly </w:t>
      </w:r>
      <w:proofErr w:type="spellStart"/>
      <w:r w:rsidRPr="004D1529">
        <w:rPr>
          <w:rFonts w:ascii="Poppins Medium" w:eastAsia="Times New Roman" w:hAnsi="Poppins Medium" w:cs="Poppins Medium"/>
          <w:lang w:val="en-GB" w:eastAsia="fi-FI"/>
        </w:rPr>
        <w:t>Opintoasianpäivät</w:t>
      </w:r>
      <w:proofErr w:type="spellEnd"/>
      <w:r w:rsidRPr="004D1529">
        <w:rPr>
          <w:rFonts w:ascii="Poppins Medium" w:eastAsia="Times New Roman" w:hAnsi="Poppins Medium" w:cs="Poppins Medium"/>
          <w:lang w:val="en-GB" w:eastAsia="fi-FI"/>
        </w:rPr>
        <w:t xml:space="preserve"> ("Study Affairs Days"), SYL kick-off seminar and autumn seminar for the specialists, educational affairs meeting for the whole sector, Dare to Learn €3,400</w:t>
      </w:r>
    </w:p>
    <w:p w14:paraId="2875D8DB" w14:textId="6177EC86" w:rsidR="00D3481F" w:rsidRPr="004D1529" w:rsidRDefault="00D3481F" w:rsidP="004009EF">
      <w:pPr>
        <w:numPr>
          <w:ilvl w:val="0"/>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Events €2,400</w:t>
      </w:r>
    </w:p>
    <w:p w14:paraId="63588146" w14:textId="20062CE4" w:rsidR="007D58B0" w:rsidRPr="004D1529" w:rsidRDefault="007D58B0" w:rsidP="004009EF">
      <w:pPr>
        <w:numPr>
          <w:ilvl w:val="1"/>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Conference for Educational Affairs €1,100</w:t>
      </w:r>
      <w:r w:rsidR="00DB3625" w:rsidRPr="004D1529">
        <w:rPr>
          <w:rFonts w:ascii="Poppins Medium" w:eastAsia="Times New Roman" w:hAnsi="Poppins Medium" w:cs="Poppins Medium"/>
          <w:lang w:val="en-GB" w:eastAsia="fi-FI"/>
        </w:rPr>
        <w:t xml:space="preserve"> </w:t>
      </w:r>
    </w:p>
    <w:p w14:paraId="27F4F9B3" w14:textId="394811CE" w:rsidR="00B968EA" w:rsidRPr="004D1529" w:rsidRDefault="00B968EA" w:rsidP="004009EF">
      <w:pPr>
        <w:numPr>
          <w:ilvl w:val="1"/>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A cup of </w:t>
      </w:r>
      <w:proofErr w:type="spellStart"/>
      <w:r w:rsidRPr="004D1529">
        <w:rPr>
          <w:rFonts w:ascii="Poppins Medium" w:eastAsia="Times New Roman" w:hAnsi="Poppins Medium" w:cs="Poppins Medium"/>
          <w:lang w:val="en-GB" w:eastAsia="fi-FI"/>
        </w:rPr>
        <w:t>kopo</w:t>
      </w:r>
      <w:proofErr w:type="spellEnd"/>
      <w:r w:rsidRPr="004D1529">
        <w:rPr>
          <w:rFonts w:ascii="Poppins Medium" w:eastAsia="Times New Roman" w:hAnsi="Poppins Medium" w:cs="Poppins Medium"/>
          <w:lang w:val="en-GB" w:eastAsia="fi-FI"/>
        </w:rPr>
        <w:t xml:space="preserve"> €400</w:t>
      </w:r>
    </w:p>
    <w:p w14:paraId="0D6C9D01" w14:textId="7A03DB63" w:rsidR="00D3481F" w:rsidRPr="004D1529" w:rsidRDefault="00D3481F" w:rsidP="004009EF">
      <w:pPr>
        <w:numPr>
          <w:ilvl w:val="1"/>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Other events and workshops for </w:t>
      </w:r>
      <w:r w:rsidR="004D1529" w:rsidRPr="004D1529">
        <w:rPr>
          <w:rFonts w:ascii="Poppins Medium" w:eastAsia="Times New Roman" w:hAnsi="Poppins Medium" w:cs="Poppins Medium"/>
          <w:lang w:val="en-GB" w:eastAsia="fi-FI"/>
        </w:rPr>
        <w:t>associations</w:t>
      </w:r>
      <w:r w:rsidRPr="004D1529">
        <w:rPr>
          <w:rFonts w:ascii="Poppins Medium" w:eastAsia="Times New Roman" w:hAnsi="Poppins Medium" w:cs="Poppins Medium"/>
          <w:lang w:val="en-GB" w:eastAsia="fi-FI"/>
        </w:rPr>
        <w:t>' educational affairs organisers and student representatives €900</w:t>
      </w:r>
    </w:p>
    <w:p w14:paraId="4CF9151B" w14:textId="6DF979E2" w:rsidR="00FB4626" w:rsidRPr="004D1529" w:rsidRDefault="00D05913" w:rsidP="004009EF">
      <w:pPr>
        <w:numPr>
          <w:ilvl w:val="0"/>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Interest group cooperation €300</w:t>
      </w:r>
      <w:r w:rsidR="007D58B0" w:rsidRPr="004D1529">
        <w:rPr>
          <w:rFonts w:ascii="Poppins Medium" w:eastAsia="Times New Roman" w:hAnsi="Poppins Medium" w:cs="Poppins Medium"/>
          <w:lang w:val="en-GB" w:eastAsia="fi-FI"/>
        </w:rPr>
        <w:t xml:space="preserve"> </w:t>
      </w:r>
    </w:p>
    <w:p w14:paraId="78B128E1" w14:textId="4739181F" w:rsidR="00FB4626" w:rsidRPr="004D1529" w:rsidRDefault="00FB4626" w:rsidP="004009EF">
      <w:pPr>
        <w:numPr>
          <w:ilvl w:val="0"/>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SEFI conference (suspense account) €2,000</w:t>
      </w:r>
    </w:p>
    <w:p w14:paraId="042E4447" w14:textId="04BE26AB" w:rsidR="00866597" w:rsidRPr="004D1529" w:rsidRDefault="00D05913" w:rsidP="004009EF">
      <w:pPr>
        <w:numPr>
          <w:ilvl w:val="0"/>
          <w:numId w:val="3"/>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Team building €400</w:t>
      </w:r>
    </w:p>
    <w:p w14:paraId="0DDE3049" w14:textId="7616A98A" w:rsidR="00E31AB4" w:rsidRPr="004D1529" w:rsidRDefault="00BD6290" w:rsidP="004009EF">
      <w:pPr>
        <w:numPr>
          <w:ilvl w:val="0"/>
          <w:numId w:val="3"/>
        </w:numPr>
        <w:spacing w:after="0" w:line="240" w:lineRule="auto"/>
        <w:jc w:val="both"/>
        <w:textAlignment w:val="baseline"/>
        <w:rPr>
          <w:rFonts w:ascii="Poppins Medium" w:eastAsia="Times New Roman" w:hAnsi="Poppins Medium" w:cs="Poppins Medium"/>
          <w:lang w:val="en-GB" w:eastAsia="fi-FI"/>
        </w:rPr>
      </w:pPr>
      <w:r>
        <w:rPr>
          <w:rFonts w:ascii="Poppins Medium" w:eastAsia="Times New Roman" w:hAnsi="Poppins Medium" w:cs="Poppins Medium"/>
          <w:lang w:val="en-GB" w:eastAsia="fi-FI"/>
        </w:rPr>
        <w:t>Establishment of a working group</w:t>
      </w:r>
      <w:r w:rsidR="00E31AB4" w:rsidRPr="004D1529">
        <w:rPr>
          <w:rFonts w:ascii="Poppins Medium" w:eastAsia="Times New Roman" w:hAnsi="Poppins Medium" w:cs="Poppins Medium"/>
          <w:lang w:val="en-GB" w:eastAsia="fi-FI"/>
        </w:rPr>
        <w:t xml:space="preserve"> €600</w:t>
      </w:r>
    </w:p>
    <w:p w14:paraId="5E0775A4" w14:textId="77777777" w:rsidR="00F93022" w:rsidRPr="004D1529" w:rsidRDefault="00F93022" w:rsidP="004009EF">
      <w:pPr>
        <w:spacing w:after="0" w:line="240" w:lineRule="auto"/>
        <w:ind w:left="720"/>
        <w:jc w:val="both"/>
        <w:textAlignment w:val="baseline"/>
        <w:rPr>
          <w:rFonts w:ascii="Poppins Medium" w:eastAsia="Times New Roman" w:hAnsi="Poppins Medium" w:cs="Poppins Medium"/>
          <w:lang w:val="en-GB" w:eastAsia="fi-FI"/>
        </w:rPr>
      </w:pPr>
    </w:p>
    <w:p w14:paraId="35AEA9D1" w14:textId="6A4FDC80" w:rsidR="007D58B0" w:rsidRPr="004D1529" w:rsidRDefault="00BD6290" w:rsidP="004009EF">
      <w:pPr>
        <w:spacing w:after="0" w:line="240" w:lineRule="auto"/>
        <w:jc w:val="both"/>
        <w:rPr>
          <w:rFonts w:ascii="Poppins Medium" w:eastAsia="Times New Roman" w:hAnsi="Poppins Medium" w:cs="Poppins Medium"/>
          <w:lang w:val="en-GB" w:eastAsia="fi-FI"/>
        </w:rPr>
      </w:pPr>
      <w:r>
        <w:rPr>
          <w:rFonts w:ascii="Poppins Medium" w:eastAsia="Times New Roman" w:hAnsi="Poppins Medium" w:cs="Poppins Medium"/>
          <w:lang w:val="en-GB" w:eastAsia="fi-FI"/>
        </w:rPr>
        <w:t>Social</w:t>
      </w:r>
      <w:r w:rsidR="007D58B0" w:rsidRPr="004D1529">
        <w:rPr>
          <w:rFonts w:ascii="Poppins Medium" w:eastAsia="Times New Roman" w:hAnsi="Poppins Medium" w:cs="Poppins Medium"/>
          <w:lang w:val="en-GB" w:eastAsia="fi-FI"/>
        </w:rPr>
        <w:t xml:space="preserve"> affairs sector €8,750 (previously €5,250)</w:t>
      </w:r>
      <w:r w:rsidR="009623A1" w:rsidRPr="004D1529">
        <w:rPr>
          <w:rFonts w:ascii="Poppins Medium" w:eastAsia="Times New Roman" w:hAnsi="Poppins Medium" w:cs="Poppins Medium"/>
          <w:lang w:val="en-GB" w:eastAsia="fi-FI"/>
        </w:rPr>
        <w:t xml:space="preserve"> </w:t>
      </w:r>
      <w:r w:rsidR="00D24D67" w:rsidRPr="004D1529">
        <w:rPr>
          <w:rFonts w:ascii="Poppins Medium" w:eastAsia="Times New Roman" w:hAnsi="Poppins Medium" w:cs="Poppins Medium"/>
          <w:lang w:val="en-GB" w:eastAsia="fi-FI"/>
        </w:rPr>
        <w:tab/>
      </w:r>
      <w:r w:rsidR="00D24D67" w:rsidRPr="004D1529">
        <w:rPr>
          <w:rFonts w:ascii="Poppins Medium" w:eastAsia="Times New Roman" w:hAnsi="Poppins Medium" w:cs="Poppins Medium"/>
          <w:lang w:val="en-GB" w:eastAsia="fi-FI"/>
        </w:rPr>
        <w:tab/>
      </w:r>
      <w:r w:rsidR="00D24D67" w:rsidRPr="004D1529">
        <w:rPr>
          <w:rFonts w:ascii="Poppins Medium" w:eastAsia="Times New Roman" w:hAnsi="Poppins Medium" w:cs="Poppins Medium"/>
          <w:lang w:val="en-GB" w:eastAsia="fi-FI"/>
        </w:rPr>
        <w:tab/>
      </w:r>
      <w:r w:rsidR="00D24D67" w:rsidRPr="004D1529">
        <w:rPr>
          <w:rFonts w:ascii="Poppins Medium" w:eastAsia="Times New Roman" w:hAnsi="Poppins Medium" w:cs="Poppins Medium"/>
          <w:lang w:val="en-GB" w:eastAsia="fi-FI"/>
        </w:rPr>
        <w:tab/>
      </w:r>
    </w:p>
    <w:p w14:paraId="1B1BD815" w14:textId="238F7431" w:rsidR="0088148F" w:rsidRPr="004D1529" w:rsidRDefault="0088148F"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The increase of sector expenses is mainly due to the income report.</w:t>
      </w:r>
    </w:p>
    <w:p w14:paraId="227ADB0D" w14:textId="77777777" w:rsidR="00F93022" w:rsidRPr="004D1529" w:rsidRDefault="00F93022" w:rsidP="004009EF">
      <w:pPr>
        <w:spacing w:after="0" w:line="240" w:lineRule="auto"/>
        <w:jc w:val="both"/>
        <w:rPr>
          <w:rFonts w:ascii="Poppins Medium" w:eastAsia="Times New Roman" w:hAnsi="Poppins Medium" w:cs="Poppins Medium"/>
          <w:lang w:val="en-GB" w:eastAsia="fi-FI"/>
        </w:rPr>
      </w:pPr>
    </w:p>
    <w:p w14:paraId="08B594F5" w14:textId="77777777" w:rsidR="007D58B0" w:rsidRPr="004D1529" w:rsidRDefault="007D58B0" w:rsidP="004009EF">
      <w:p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Calculated for a four-person sector</w:t>
      </w:r>
    </w:p>
    <w:p w14:paraId="39201D9F" w14:textId="08F37AE0" w:rsidR="007D58B0" w:rsidRPr="004D1529" w:rsidRDefault="007D58B0"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Participations and accommodations: SYL kick-off seminar and autumn seminar for the specialists, social affairs meeting for the whole sector, Finnish Student Sports Federation sector meetings for the sports organiser €1,000</w:t>
      </w:r>
    </w:p>
    <w:p w14:paraId="201D3375" w14:textId="22DDBDDB" w:rsidR="007D58B0" w:rsidRPr="004D1529" w:rsidRDefault="007D58B0"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Group 35 000 €1,000 (Group 35 000 is TREY and </w:t>
      </w:r>
      <w:proofErr w:type="spellStart"/>
      <w:r w:rsidRPr="004D1529">
        <w:rPr>
          <w:rFonts w:ascii="Poppins Medium" w:eastAsia="Times New Roman" w:hAnsi="Poppins Medium" w:cs="Poppins Medium"/>
          <w:lang w:val="en-GB" w:eastAsia="fi-FI"/>
        </w:rPr>
        <w:t>Tamko's</w:t>
      </w:r>
      <w:proofErr w:type="spellEnd"/>
      <w:r w:rsidRPr="004D1529">
        <w:rPr>
          <w:rFonts w:ascii="Poppins Medium" w:eastAsia="Times New Roman" w:hAnsi="Poppins Medium" w:cs="Poppins Medium"/>
          <w:lang w:val="en-GB" w:eastAsia="fi-FI"/>
        </w:rPr>
        <w:t xml:space="preserve"> urban advocacy cooperation organ, which prepares relevant issues during the municipal elections platform and the city council's term of office)</w:t>
      </w:r>
    </w:p>
    <w:p w14:paraId="1B4BC90D" w14:textId="5FFB1602" w:rsidR="007D58B0" w:rsidRPr="004D1529" w:rsidRDefault="00BD6290"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Pr>
          <w:rFonts w:ascii="Poppins Medium" w:eastAsia="Times New Roman" w:hAnsi="Poppins Medium" w:cs="Poppins Medium"/>
          <w:lang w:val="en-GB" w:eastAsia="fi-FI"/>
        </w:rPr>
        <w:t>Establishment of a working group</w:t>
      </w:r>
      <w:r w:rsidR="007D58B0" w:rsidRPr="004D1529">
        <w:rPr>
          <w:rFonts w:ascii="Poppins Medium" w:eastAsia="Times New Roman" w:hAnsi="Poppins Medium" w:cs="Poppins Medium"/>
          <w:lang w:val="en-GB" w:eastAsia="fi-FI"/>
        </w:rPr>
        <w:t xml:space="preserve"> €600</w:t>
      </w:r>
    </w:p>
    <w:p w14:paraId="456CBE61" w14:textId="77777777" w:rsidR="007D58B0" w:rsidRPr="004D1529" w:rsidRDefault="007D58B0"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Sector operations (e.g. meetings with interest groups) €250</w:t>
      </w:r>
    </w:p>
    <w:p w14:paraId="77D07417" w14:textId="01D918BB" w:rsidR="007D58B0" w:rsidRPr="004D1529" w:rsidRDefault="007D58B0"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Chosen theme day €3,000 (revenues in the event revenues)</w:t>
      </w:r>
    </w:p>
    <w:p w14:paraId="130282EE" w14:textId="77777777" w:rsidR="007D58B0" w:rsidRPr="004D1529" w:rsidRDefault="007D58B0"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Wellness Week €500</w:t>
      </w:r>
    </w:p>
    <w:p w14:paraId="045908EE" w14:textId="5B7CAC23" w:rsidR="0088148F" w:rsidRPr="004D1529" w:rsidRDefault="0088148F"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Income report €2,000</w:t>
      </w:r>
    </w:p>
    <w:p w14:paraId="4D68609B" w14:textId="091C1F0B" w:rsidR="008362DE" w:rsidRPr="004D1529" w:rsidRDefault="008362DE" w:rsidP="004009EF">
      <w:pPr>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Team building €400</w:t>
      </w:r>
    </w:p>
    <w:p w14:paraId="6A4EDE2B" w14:textId="1BF20D3D" w:rsidR="00EA6146" w:rsidRPr="004D1529" w:rsidRDefault="00EA6146" w:rsidP="004009EF">
      <w:pPr>
        <w:spacing w:after="0" w:line="240" w:lineRule="auto"/>
        <w:jc w:val="both"/>
        <w:textAlignment w:val="baseline"/>
        <w:rPr>
          <w:rFonts w:ascii="Poppins Medium" w:eastAsia="Times New Roman" w:hAnsi="Poppins Medium" w:cs="Poppins Medium"/>
          <w:lang w:val="en-GB" w:eastAsia="fi-FI"/>
        </w:rPr>
      </w:pPr>
    </w:p>
    <w:p w14:paraId="2FF29894" w14:textId="12354F5B" w:rsidR="00EA6146" w:rsidRPr="004D1529" w:rsidRDefault="00EA6146" w:rsidP="004009EF">
      <w:p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Advocacy sectors' common advocacy work €4,000 (previously €4,000)</w:t>
      </w:r>
      <w:r w:rsidR="00D81901" w:rsidRPr="004D1529">
        <w:rPr>
          <w:rFonts w:ascii="Poppins Medium" w:eastAsia="Times New Roman" w:hAnsi="Poppins Medium" w:cs="Poppins Medium"/>
          <w:lang w:val="en-GB" w:eastAsia="fi-FI"/>
        </w:rPr>
        <w:tab/>
      </w:r>
      <w:r w:rsidR="00D81901" w:rsidRPr="004D1529">
        <w:rPr>
          <w:rFonts w:ascii="Poppins Medium" w:eastAsia="Times New Roman" w:hAnsi="Poppins Medium" w:cs="Poppins Medium"/>
          <w:lang w:val="en-GB" w:eastAsia="fi-FI"/>
        </w:rPr>
        <w:tab/>
      </w:r>
    </w:p>
    <w:p w14:paraId="395AE7F0" w14:textId="0ED2320F" w:rsidR="00EA6146" w:rsidRPr="004D1529" w:rsidRDefault="00EA6146" w:rsidP="004009EF">
      <w:pPr>
        <w:pStyle w:val="Luettelokappale"/>
        <w:numPr>
          <w:ilvl w:val="0"/>
          <w:numId w:val="4"/>
        </w:numPr>
        <w:spacing w:after="0" w:line="240" w:lineRule="auto"/>
        <w:jc w:val="both"/>
        <w:textAlignment w:val="baseline"/>
        <w:rPr>
          <w:rFonts w:ascii="Poppins Medium" w:eastAsia="Times New Roman" w:hAnsi="Poppins Medium" w:cs="Poppins Medium"/>
          <w:lang w:val="en-GB" w:eastAsia="fi-FI"/>
        </w:rPr>
      </w:pPr>
      <w:proofErr w:type="spellStart"/>
      <w:r w:rsidRPr="004D1529">
        <w:rPr>
          <w:rFonts w:ascii="Poppins Medium" w:eastAsia="Times New Roman" w:hAnsi="Poppins Medium" w:cs="Poppins Medium"/>
          <w:lang w:val="en-GB" w:eastAsia="fi-FI"/>
        </w:rPr>
        <w:t>SuomiAreena</w:t>
      </w:r>
      <w:proofErr w:type="spellEnd"/>
      <w:r w:rsidRPr="004D1529">
        <w:rPr>
          <w:rFonts w:ascii="Poppins Medium" w:eastAsia="Times New Roman" w:hAnsi="Poppins Medium" w:cs="Poppins Medium"/>
          <w:lang w:val="en-GB" w:eastAsia="fi-FI"/>
        </w:rPr>
        <w:t xml:space="preserve"> €3,000</w:t>
      </w:r>
    </w:p>
    <w:p w14:paraId="6712E401" w14:textId="201D5A23" w:rsidR="006E336F" w:rsidRPr="004D1529" w:rsidRDefault="000F595C" w:rsidP="004009EF">
      <w:pPr>
        <w:pStyle w:val="Luettelokappale"/>
        <w:numPr>
          <w:ilvl w:val="0"/>
          <w:numId w:val="4"/>
        </w:numPr>
        <w:spacing w:after="0" w:line="240" w:lineRule="auto"/>
        <w:jc w:val="both"/>
        <w:textAlignment w:val="baseline"/>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lastRenderedPageBreak/>
        <w:t>Preparation to unexpected advocacy expenses €1,000</w:t>
      </w:r>
    </w:p>
    <w:p w14:paraId="44B11282" w14:textId="07C3B02C" w:rsidR="00540A8E" w:rsidRPr="004D1529" w:rsidRDefault="00540A8E" w:rsidP="004009EF">
      <w:pPr>
        <w:spacing w:after="0" w:line="240" w:lineRule="auto"/>
        <w:jc w:val="both"/>
        <w:textAlignment w:val="baseline"/>
        <w:rPr>
          <w:rFonts w:ascii="Poppins Medium" w:eastAsia="Times New Roman" w:hAnsi="Poppins Medium" w:cs="Poppins Medium"/>
          <w:color w:val="FF0000"/>
          <w:lang w:val="en-GB" w:eastAsia="fi-FI"/>
        </w:rPr>
      </w:pPr>
    </w:p>
    <w:p w14:paraId="59494B18" w14:textId="38AD1824" w:rsidR="00950052" w:rsidRPr="004D1529" w:rsidRDefault="00364624" w:rsidP="004009EF">
      <w:pPr>
        <w:spacing w:after="0" w:line="240" w:lineRule="auto"/>
        <w:jc w:val="both"/>
        <w:textAlignment w:val="baseline"/>
        <w:rPr>
          <w:rFonts w:ascii="Poppins Medium" w:eastAsia="Times New Roman" w:hAnsi="Poppins Medium" w:cs="Poppins Medium"/>
          <w:b/>
          <w:color w:val="000000" w:themeColor="text1"/>
          <w:lang w:val="en-GB" w:eastAsia="fi-FI"/>
        </w:rPr>
      </w:pPr>
      <w:r w:rsidRPr="004D1529">
        <w:rPr>
          <w:rFonts w:ascii="Poppins Medium" w:eastAsia="Times New Roman" w:hAnsi="Poppins Medium" w:cs="Poppins Medium"/>
          <w:b/>
          <w:color w:val="000000" w:themeColor="text1"/>
          <w:lang w:val="en-GB" w:eastAsia="fi-FI"/>
        </w:rPr>
        <w:t>Associations €7,900 (previously €6,650)</w:t>
      </w:r>
      <w:r w:rsidR="001A79CD" w:rsidRPr="004D1529">
        <w:rPr>
          <w:rFonts w:ascii="Poppins Medium" w:eastAsia="Times New Roman" w:hAnsi="Poppins Medium" w:cs="Poppins Medium"/>
          <w:b/>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p>
    <w:p w14:paraId="794A4652" w14:textId="7962AB0F" w:rsidR="00540A8E" w:rsidRPr="004D1529" w:rsidRDefault="001A79CD" w:rsidP="004009EF">
      <w:pPr>
        <w:spacing w:after="0" w:line="240" w:lineRule="auto"/>
        <w:jc w:val="both"/>
        <w:textAlignment w:val="baseline"/>
        <w:rPr>
          <w:rFonts w:ascii="Poppins Medium" w:eastAsia="Times New Roman" w:hAnsi="Poppins Medium" w:cs="Poppins Medium"/>
          <w:b/>
          <w:color w:val="000000" w:themeColor="text1"/>
          <w:lang w:val="en-GB" w:eastAsia="fi-FI"/>
        </w:rPr>
      </w:pPr>
      <w:r w:rsidRPr="004D1529">
        <w:rPr>
          <w:rFonts w:ascii="Poppins Medium" w:eastAsia="Times New Roman" w:hAnsi="Poppins Medium" w:cs="Poppins Medium"/>
          <w:b/>
          <w:color w:val="000000" w:themeColor="text1"/>
          <w:lang w:val="en-GB" w:eastAsia="fi-FI"/>
        </w:rPr>
        <w:tab/>
      </w:r>
      <w:r w:rsidRPr="004D1529">
        <w:rPr>
          <w:rFonts w:ascii="Poppins Medium" w:eastAsia="Times New Roman" w:hAnsi="Poppins Medium" w:cs="Poppins Medium"/>
          <w:b/>
          <w:color w:val="000000" w:themeColor="text1"/>
          <w:lang w:val="en-GB" w:eastAsia="fi-FI"/>
        </w:rPr>
        <w:tab/>
      </w:r>
      <w:r w:rsidRPr="004D1529">
        <w:rPr>
          <w:rFonts w:ascii="Poppins Medium" w:eastAsia="Times New Roman" w:hAnsi="Poppins Medium" w:cs="Poppins Medium"/>
          <w:b/>
          <w:color w:val="000000" w:themeColor="text1"/>
          <w:lang w:val="en-GB" w:eastAsia="fi-FI"/>
        </w:rPr>
        <w:tab/>
      </w:r>
      <w:r w:rsidRPr="004D1529">
        <w:rPr>
          <w:rFonts w:ascii="Poppins Medium" w:eastAsia="Times New Roman" w:hAnsi="Poppins Medium" w:cs="Poppins Medium"/>
          <w:b/>
          <w:color w:val="000000" w:themeColor="text1"/>
          <w:lang w:val="en-GB" w:eastAsia="fi-FI"/>
        </w:rPr>
        <w:tab/>
      </w:r>
    </w:p>
    <w:p w14:paraId="20E8F7C5" w14:textId="75B14C4F" w:rsidR="00364624" w:rsidRPr="004D1529" w:rsidRDefault="00B5319C" w:rsidP="004009EF">
      <w:p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previous "association meetings" has been broken down into Syndicate (</w:t>
      </w:r>
      <w:r w:rsidR="00BD6290">
        <w:rPr>
          <w:rFonts w:ascii="Poppins Medium" w:eastAsia="Times New Roman" w:hAnsi="Poppins Medium" w:cs="Poppins Medium"/>
          <w:color w:val="000000" w:themeColor="text1"/>
          <w:lang w:val="en-GB" w:eastAsia="fi-FI"/>
        </w:rPr>
        <w:t>working group</w:t>
      </w:r>
      <w:r w:rsidRPr="004D1529">
        <w:rPr>
          <w:rFonts w:ascii="Poppins Medium" w:eastAsia="Times New Roman" w:hAnsi="Poppins Medium" w:cs="Poppins Medium"/>
          <w:color w:val="000000" w:themeColor="text1"/>
          <w:lang w:val="en-GB" w:eastAsia="fi-FI"/>
        </w:rPr>
        <w:t xml:space="preserve">), hobby fairs and association coffees. Syndicate is the </w:t>
      </w:r>
      <w:r w:rsidR="00BD6290">
        <w:rPr>
          <w:rFonts w:ascii="Poppins Medium" w:eastAsia="Times New Roman" w:hAnsi="Poppins Medium" w:cs="Poppins Medium"/>
          <w:color w:val="000000" w:themeColor="text1"/>
          <w:lang w:val="en-GB" w:eastAsia="fi-FI"/>
        </w:rPr>
        <w:t>working group</w:t>
      </w:r>
      <w:r w:rsidRPr="004D1529">
        <w:rPr>
          <w:rFonts w:ascii="Poppins Medium" w:eastAsia="Times New Roman" w:hAnsi="Poppins Medium" w:cs="Poppins Medium"/>
          <w:color w:val="000000" w:themeColor="text1"/>
          <w:lang w:val="en-GB" w:eastAsia="fi-FI"/>
        </w:rPr>
        <w:t xml:space="preserve"> for subject and advocacy associations' chairs, with the purpose to support the chairs in their work. Syndicate meets monthly during the academic year to exchange good </w:t>
      </w:r>
      <w:r w:rsidR="00BD6290">
        <w:rPr>
          <w:rFonts w:ascii="Poppins Medium" w:eastAsia="Times New Roman" w:hAnsi="Poppins Medium" w:cs="Poppins Medium"/>
          <w:color w:val="000000" w:themeColor="text1"/>
          <w:lang w:val="en-GB" w:eastAsia="fi-FI"/>
        </w:rPr>
        <w:t>practices</w:t>
      </w:r>
      <w:r w:rsidRPr="004D1529">
        <w:rPr>
          <w:rFonts w:ascii="Poppins Medium" w:eastAsia="Times New Roman" w:hAnsi="Poppins Medium" w:cs="Poppins Medium"/>
          <w:color w:val="000000" w:themeColor="text1"/>
          <w:lang w:val="en-GB" w:eastAsia="fi-FI"/>
        </w:rPr>
        <w:t>, discuss topical issues, give each other peer support and train themselves.</w:t>
      </w:r>
    </w:p>
    <w:p w14:paraId="4598ED4B" w14:textId="18FC627C" w:rsidR="00C019F4" w:rsidRPr="004D1529" w:rsidRDefault="00C019F4" w:rsidP="004009EF">
      <w:pPr>
        <w:spacing w:after="0" w:line="240" w:lineRule="auto"/>
        <w:jc w:val="both"/>
        <w:textAlignment w:val="baseline"/>
        <w:rPr>
          <w:rFonts w:ascii="Poppins Medium" w:eastAsia="Times New Roman" w:hAnsi="Poppins Medium" w:cs="Poppins Medium"/>
          <w:color w:val="000000" w:themeColor="text1"/>
          <w:lang w:val="en-GB" w:eastAsia="fi-FI"/>
        </w:rPr>
      </w:pPr>
    </w:p>
    <w:p w14:paraId="255AED77" w14:textId="06715048" w:rsidR="00C019F4" w:rsidRPr="004D1529" w:rsidRDefault="00C019F4" w:rsidP="004009EF">
      <w:p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Calculated for a three-person sector</w:t>
      </w:r>
    </w:p>
    <w:p w14:paraId="07688040" w14:textId="39338EEF" w:rsidR="00364624" w:rsidRPr="004D1529" w:rsidRDefault="00364624"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Participations and accommodations: SYL kick-off seminar and autumn seminar for the specialist €600 (previously €600)</w:t>
      </w:r>
    </w:p>
    <w:p w14:paraId="134E565D" w14:textId="1A012CBC" w:rsidR="00364624" w:rsidRPr="004D1529" w:rsidRDefault="00364624"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Training for associations €1,700 (previously €2,500)</w:t>
      </w:r>
    </w:p>
    <w:p w14:paraId="5B98BCE7" w14:textId="370C68BD" w:rsidR="00C47F67" w:rsidRPr="004D1529" w:rsidRDefault="00C47F67" w:rsidP="004009EF">
      <w:pPr>
        <w:pStyle w:val="Luettelokappale"/>
        <w:numPr>
          <w:ilvl w:val="1"/>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Chair days autumn and spring €1,000</w:t>
      </w:r>
    </w:p>
    <w:p w14:paraId="721AEECD" w14:textId="710F84F3" w:rsidR="00C47F67" w:rsidRPr="004D1529" w:rsidRDefault="00C47F67" w:rsidP="004009EF">
      <w:pPr>
        <w:pStyle w:val="Luettelokappale"/>
        <w:numPr>
          <w:ilvl w:val="1"/>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Other training (e.g. accounting techniques) €700</w:t>
      </w:r>
    </w:p>
    <w:p w14:paraId="283AD98C" w14:textId="62D2F0BC" w:rsidR="00B5319C" w:rsidRPr="004D1529" w:rsidRDefault="00BD6290"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Pr>
          <w:rFonts w:ascii="Poppins Medium" w:eastAsia="Times New Roman" w:hAnsi="Poppins Medium" w:cs="Poppins Medium"/>
          <w:color w:val="000000" w:themeColor="text1"/>
          <w:lang w:val="en-GB" w:eastAsia="fi-FI"/>
        </w:rPr>
        <w:t>Working group</w:t>
      </w:r>
      <w:r w:rsidR="001A79CD" w:rsidRPr="004D1529">
        <w:rPr>
          <w:rFonts w:ascii="Poppins Medium" w:eastAsia="Times New Roman" w:hAnsi="Poppins Medium" w:cs="Poppins Medium"/>
          <w:color w:val="000000" w:themeColor="text1"/>
          <w:lang w:val="en-GB" w:eastAsia="fi-FI"/>
        </w:rPr>
        <w:t xml:space="preserve"> (Syndicate) €2,000 (previously this item included Syndicate, association coffees and hobby fairs €2,000)</w:t>
      </w:r>
      <w:r w:rsidR="00DB074B" w:rsidRPr="004D1529">
        <w:rPr>
          <w:rFonts w:ascii="Poppins Medium" w:eastAsia="Times New Roman" w:hAnsi="Poppins Medium" w:cs="Poppins Medium"/>
          <w:color w:val="000000" w:themeColor="text1"/>
          <w:lang w:val="en-GB" w:eastAsia="fi-FI"/>
        </w:rPr>
        <w:t xml:space="preserve"> </w:t>
      </w:r>
    </w:p>
    <w:p w14:paraId="0297B87D" w14:textId="7D4CE1B7" w:rsidR="00B5319C" w:rsidRPr="004D1529" w:rsidRDefault="00B5319C"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Association coffees €600 (previously €600)</w:t>
      </w:r>
    </w:p>
    <w:p w14:paraId="3C717311" w14:textId="1C56831F" w:rsidR="00055EFD" w:rsidRPr="004D1529" w:rsidRDefault="00055EFD"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Hobby fairs €400 (previously €400)</w:t>
      </w:r>
    </w:p>
    <w:p w14:paraId="66E26A6E" w14:textId="5F258533" w:rsidR="00364624" w:rsidRPr="004D1529" w:rsidRDefault="00364624"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Graphic material €300</w:t>
      </w:r>
    </w:p>
    <w:p w14:paraId="3D73D1FD" w14:textId="5F0DFA62" w:rsidR="00364624" w:rsidRPr="004D1529" w:rsidRDefault="00364624"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Evening event for association players (</w:t>
      </w:r>
      <w:proofErr w:type="spellStart"/>
      <w:r w:rsidRPr="004D1529">
        <w:rPr>
          <w:rFonts w:ascii="Poppins Medium" w:eastAsia="Times New Roman" w:hAnsi="Poppins Medium" w:cs="Poppins Medium"/>
          <w:color w:val="000000" w:themeColor="text1"/>
          <w:lang w:val="en-GB" w:eastAsia="fi-FI"/>
        </w:rPr>
        <w:t>Plörgit</w:t>
      </w:r>
      <w:proofErr w:type="spellEnd"/>
      <w:r w:rsidRPr="004D1529">
        <w:rPr>
          <w:rFonts w:ascii="Poppins Medium" w:eastAsia="Times New Roman" w:hAnsi="Poppins Medium" w:cs="Poppins Medium"/>
          <w:color w:val="000000" w:themeColor="text1"/>
          <w:lang w:val="en-GB" w:eastAsia="fi-FI"/>
        </w:rPr>
        <w:t>) €2,000</w:t>
      </w:r>
    </w:p>
    <w:p w14:paraId="79478A81" w14:textId="2D0BA5D3" w:rsidR="00364624" w:rsidRPr="004D1529" w:rsidRDefault="00FE572C"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Team building €300</w:t>
      </w:r>
    </w:p>
    <w:p w14:paraId="46DBDA83" w14:textId="5EC58399" w:rsidR="00D34654" w:rsidRPr="004D1529" w:rsidRDefault="00D34654" w:rsidP="004009EF">
      <w:pPr>
        <w:spacing w:after="0" w:line="240" w:lineRule="auto"/>
        <w:jc w:val="both"/>
        <w:textAlignment w:val="baseline"/>
        <w:rPr>
          <w:rFonts w:ascii="Poppins Medium" w:eastAsia="Times New Roman" w:hAnsi="Poppins Medium" w:cs="Poppins Medium"/>
          <w:color w:val="000000" w:themeColor="text1"/>
          <w:lang w:val="en-GB" w:eastAsia="fi-FI"/>
        </w:rPr>
      </w:pPr>
    </w:p>
    <w:p w14:paraId="70D4F134" w14:textId="085B9F3C" w:rsidR="00950052" w:rsidRPr="004D1529" w:rsidRDefault="00D34654" w:rsidP="004009EF">
      <w:pPr>
        <w:spacing w:after="0" w:line="240" w:lineRule="auto"/>
        <w:jc w:val="both"/>
        <w:textAlignment w:val="baseline"/>
        <w:rPr>
          <w:rFonts w:ascii="Poppins Medium" w:eastAsia="Times New Roman" w:hAnsi="Poppins Medium" w:cs="Poppins Medium"/>
          <w:b/>
          <w:color w:val="000000" w:themeColor="text1"/>
          <w:lang w:val="en-GB" w:eastAsia="fi-FI"/>
        </w:rPr>
      </w:pPr>
      <w:r w:rsidRPr="004D1529">
        <w:rPr>
          <w:rFonts w:ascii="Poppins Medium" w:eastAsia="Times New Roman" w:hAnsi="Poppins Medium" w:cs="Poppins Medium"/>
          <w:b/>
          <w:color w:val="000000" w:themeColor="text1"/>
          <w:lang w:val="en-GB" w:eastAsia="fi-FI"/>
        </w:rPr>
        <w:t>Communications €3,200 (previously €3,400)</w:t>
      </w:r>
      <w:r w:rsidR="00B824F7" w:rsidRPr="004D1529">
        <w:rPr>
          <w:rFonts w:ascii="Poppins Medium" w:eastAsia="Times New Roman" w:hAnsi="Poppins Medium" w:cs="Poppins Medium"/>
          <w:b/>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r w:rsidR="00950052" w:rsidRPr="004D1529">
        <w:rPr>
          <w:rFonts w:ascii="Poppins Medium" w:eastAsia="Times New Roman" w:hAnsi="Poppins Medium" w:cs="Poppins Medium"/>
          <w:b/>
          <w:bCs/>
          <w:color w:val="000000" w:themeColor="text1"/>
          <w:lang w:val="en-GB" w:eastAsia="fi-FI"/>
        </w:rPr>
        <w:tab/>
      </w:r>
    </w:p>
    <w:p w14:paraId="5A5673B3" w14:textId="6C14B0F1" w:rsidR="00D34654" w:rsidRPr="004D1529" w:rsidRDefault="00B824F7" w:rsidP="004009EF">
      <w:pPr>
        <w:spacing w:after="0" w:line="240" w:lineRule="auto"/>
        <w:jc w:val="both"/>
        <w:textAlignment w:val="baseline"/>
        <w:rPr>
          <w:rFonts w:ascii="Poppins Medium" w:eastAsia="Times New Roman" w:hAnsi="Poppins Medium" w:cs="Poppins Medium"/>
          <w:b/>
          <w:color w:val="000000" w:themeColor="text1"/>
          <w:lang w:val="en-GB" w:eastAsia="fi-FI"/>
        </w:rPr>
      </w:pPr>
      <w:r w:rsidRPr="004D1529">
        <w:rPr>
          <w:rFonts w:ascii="Poppins Medium" w:eastAsia="Times New Roman" w:hAnsi="Poppins Medium" w:cs="Poppins Medium"/>
          <w:b/>
          <w:color w:val="000000" w:themeColor="text1"/>
          <w:lang w:val="en-GB" w:eastAsia="fi-FI"/>
        </w:rPr>
        <w:tab/>
      </w:r>
      <w:r w:rsidRPr="004D1529">
        <w:rPr>
          <w:rFonts w:ascii="Poppins Medium" w:eastAsia="Times New Roman" w:hAnsi="Poppins Medium" w:cs="Poppins Medium"/>
          <w:b/>
          <w:color w:val="000000" w:themeColor="text1"/>
          <w:lang w:val="en-GB" w:eastAsia="fi-FI"/>
        </w:rPr>
        <w:tab/>
      </w:r>
      <w:r w:rsidRPr="004D1529">
        <w:rPr>
          <w:rFonts w:ascii="Poppins Medium" w:eastAsia="Times New Roman" w:hAnsi="Poppins Medium" w:cs="Poppins Medium"/>
          <w:b/>
          <w:color w:val="000000" w:themeColor="text1"/>
          <w:lang w:val="en-GB" w:eastAsia="fi-FI"/>
        </w:rPr>
        <w:tab/>
      </w:r>
      <w:r w:rsidRPr="004D1529">
        <w:rPr>
          <w:rFonts w:ascii="Poppins Medium" w:eastAsia="Times New Roman" w:hAnsi="Poppins Medium" w:cs="Poppins Medium"/>
          <w:b/>
          <w:color w:val="000000" w:themeColor="text1"/>
          <w:lang w:val="en-GB" w:eastAsia="fi-FI"/>
        </w:rPr>
        <w:tab/>
      </w:r>
    </w:p>
    <w:p w14:paraId="407E6566" w14:textId="0422A646" w:rsidR="009D1A1D" w:rsidRPr="004D1529" w:rsidRDefault="009D1A1D" w:rsidP="004009EF">
      <w:p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Calculated for a three-person sector</w:t>
      </w:r>
    </w:p>
    <w:p w14:paraId="29246E52" w14:textId="10A7D49B" w:rsidR="009D1A1D" w:rsidRPr="004D1529" w:rsidRDefault="009D1A1D"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Participations and accommodations: SYL kick-off seminar and autumn seminar for the specialists €600</w:t>
      </w:r>
    </w:p>
    <w:p w14:paraId="2FD2CC2D" w14:textId="2CA091E5" w:rsidR="009D1A1D" w:rsidRPr="004D1529" w:rsidRDefault="00B968EA"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Social media marketing €200</w:t>
      </w:r>
    </w:p>
    <w:p w14:paraId="2AB3601D" w14:textId="373855E1" w:rsidR="009D1A1D" w:rsidRPr="004D1529" w:rsidRDefault="00BD6290"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Pr>
          <w:rFonts w:ascii="Poppins Medium" w:eastAsia="Times New Roman" w:hAnsi="Poppins Medium" w:cs="Poppins Medium"/>
          <w:color w:val="000000" w:themeColor="text1"/>
          <w:lang w:val="en-GB" w:eastAsia="fi-FI"/>
        </w:rPr>
        <w:t>Working group</w:t>
      </w:r>
      <w:r w:rsidR="009D1A1D" w:rsidRPr="004D1529">
        <w:rPr>
          <w:rFonts w:ascii="Poppins Medium" w:eastAsia="Times New Roman" w:hAnsi="Poppins Medium" w:cs="Poppins Medium"/>
          <w:color w:val="000000" w:themeColor="text1"/>
          <w:lang w:val="en-GB" w:eastAsia="fi-FI"/>
        </w:rPr>
        <w:t xml:space="preserve"> (communications forum) €600</w:t>
      </w:r>
    </w:p>
    <w:p w14:paraId="1EB74925" w14:textId="3198925C" w:rsidR="009D1A1D" w:rsidRPr="004D1529" w:rsidRDefault="002B5B1E"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Photography cooperation agreement (TT-</w:t>
      </w:r>
      <w:proofErr w:type="spellStart"/>
      <w:r w:rsidRPr="004D1529">
        <w:rPr>
          <w:rFonts w:ascii="Poppins Medium" w:eastAsia="Times New Roman" w:hAnsi="Poppins Medium" w:cs="Poppins Medium"/>
          <w:color w:val="000000" w:themeColor="text1"/>
          <w:lang w:val="en-GB" w:eastAsia="fi-FI"/>
        </w:rPr>
        <w:t>kamerat</w:t>
      </w:r>
      <w:proofErr w:type="spellEnd"/>
      <w:r w:rsidRPr="004D1529">
        <w:rPr>
          <w:rFonts w:ascii="Poppins Medium" w:eastAsia="Times New Roman" w:hAnsi="Poppins Medium" w:cs="Poppins Medium"/>
          <w:color w:val="000000" w:themeColor="text1"/>
          <w:lang w:val="en-GB" w:eastAsia="fi-FI"/>
        </w:rPr>
        <w:t>) €1,500</w:t>
      </w:r>
    </w:p>
    <w:p w14:paraId="3EEAB1C6" w14:textId="5132660A" w:rsidR="00B968EA" w:rsidRPr="004D1529" w:rsidRDefault="00B968EA" w:rsidP="004009EF">
      <w:pPr>
        <w:pStyle w:val="Luettelokappale"/>
        <w:numPr>
          <w:ilvl w:val="0"/>
          <w:numId w:val="4"/>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Team building €300</w:t>
      </w:r>
    </w:p>
    <w:p w14:paraId="46335A65" w14:textId="1A779D89" w:rsidR="009E3655" w:rsidRPr="004D1529" w:rsidRDefault="009E3655" w:rsidP="004009EF">
      <w:pPr>
        <w:spacing w:after="0" w:line="240" w:lineRule="auto"/>
        <w:jc w:val="both"/>
        <w:textAlignment w:val="baseline"/>
        <w:rPr>
          <w:rFonts w:ascii="Poppins Medium" w:eastAsia="Times New Roman" w:hAnsi="Poppins Medium" w:cs="Poppins Medium"/>
          <w:color w:val="000000" w:themeColor="text1"/>
          <w:lang w:val="en-GB" w:eastAsia="fi-FI"/>
        </w:rPr>
      </w:pPr>
    </w:p>
    <w:p w14:paraId="5B958796" w14:textId="04292416" w:rsidR="007D58B0" w:rsidRPr="004D1529" w:rsidRDefault="007D58B0" w:rsidP="004009EF">
      <w:pPr>
        <w:spacing w:after="0" w:line="240" w:lineRule="auto"/>
        <w:jc w:val="both"/>
        <w:rPr>
          <w:rFonts w:ascii="Poppins Medium" w:eastAsia="Times New Roman" w:hAnsi="Poppins Medium" w:cs="Poppins Medium"/>
          <w:color w:val="FF0000"/>
          <w:lang w:val="en-GB" w:eastAsia="fi-FI"/>
        </w:rPr>
      </w:pPr>
    </w:p>
    <w:p w14:paraId="395A01C9" w14:textId="3D6CBA19" w:rsidR="00F32CA1" w:rsidRPr="004D1529" w:rsidRDefault="00F32CA1" w:rsidP="004009EF">
      <w:pPr>
        <w:spacing w:after="0" w:line="240" w:lineRule="auto"/>
        <w:jc w:val="both"/>
        <w:rPr>
          <w:rFonts w:ascii="Poppins Medium" w:eastAsia="Times New Roman" w:hAnsi="Poppins Medium" w:cs="Poppins Medium"/>
          <w:b/>
          <w:lang w:val="en-GB" w:eastAsia="fi-FI"/>
        </w:rPr>
      </w:pPr>
      <w:r w:rsidRPr="004D1529">
        <w:rPr>
          <w:rFonts w:ascii="Poppins Medium" w:eastAsia="Times New Roman" w:hAnsi="Poppins Medium" w:cs="Poppins Medium"/>
          <w:b/>
          <w:lang w:val="en-GB" w:eastAsia="fi-FI"/>
        </w:rPr>
        <w:lastRenderedPageBreak/>
        <w:t>Brand sector €2,400 (new clause)</w:t>
      </w:r>
      <w:r w:rsidR="00B824F7" w:rsidRPr="004D1529">
        <w:rPr>
          <w:rFonts w:ascii="Poppins Medium" w:eastAsia="Times New Roman" w:hAnsi="Poppins Medium" w:cs="Poppins Medium"/>
          <w:b/>
          <w:lang w:val="en-GB" w:eastAsia="fi-FI"/>
        </w:rPr>
        <w:tab/>
      </w:r>
      <w:r w:rsidR="00B824F7" w:rsidRPr="004D1529">
        <w:rPr>
          <w:rFonts w:ascii="Poppins Medium" w:eastAsia="Times New Roman" w:hAnsi="Poppins Medium" w:cs="Poppins Medium"/>
          <w:b/>
          <w:lang w:val="en-GB" w:eastAsia="fi-FI"/>
        </w:rPr>
        <w:tab/>
      </w:r>
      <w:r w:rsidR="00B824F7" w:rsidRPr="004D1529">
        <w:rPr>
          <w:rFonts w:ascii="Poppins Medium" w:eastAsia="Times New Roman" w:hAnsi="Poppins Medium" w:cs="Poppins Medium"/>
          <w:b/>
          <w:lang w:val="en-GB" w:eastAsia="fi-FI"/>
        </w:rPr>
        <w:tab/>
      </w:r>
      <w:r w:rsidR="00B824F7" w:rsidRPr="004D1529">
        <w:rPr>
          <w:rFonts w:ascii="Poppins Medium" w:eastAsia="Times New Roman" w:hAnsi="Poppins Medium" w:cs="Poppins Medium"/>
          <w:b/>
          <w:lang w:val="en-GB" w:eastAsia="fi-FI"/>
        </w:rPr>
        <w:tab/>
      </w:r>
    </w:p>
    <w:p w14:paraId="0F2C357E" w14:textId="77777777" w:rsidR="00950052" w:rsidRPr="004D1529" w:rsidRDefault="00950052" w:rsidP="004009EF">
      <w:pPr>
        <w:spacing w:after="0" w:line="240" w:lineRule="auto"/>
        <w:jc w:val="both"/>
        <w:rPr>
          <w:rFonts w:ascii="Poppins Medium" w:eastAsia="Times New Roman" w:hAnsi="Poppins Medium" w:cs="Poppins Medium"/>
          <w:b/>
          <w:lang w:val="en-GB" w:eastAsia="fi-FI"/>
        </w:rPr>
      </w:pPr>
    </w:p>
    <w:p w14:paraId="56534C4E" w14:textId="2C7BE9A2" w:rsidR="00F32CA1" w:rsidRPr="004D1529" w:rsidRDefault="00FB5C6C"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The communications sector's experience in 2019 indicated that the organisation's basic communications and brand work diverge from each other to the extent that it is more sensible to treat them as separate clauses.</w:t>
      </w:r>
      <w:r w:rsidR="00C45A8B" w:rsidRPr="004D1529">
        <w:rPr>
          <w:rFonts w:ascii="Poppins Medium" w:eastAsia="Times New Roman" w:hAnsi="Poppins Medium" w:cs="Poppins Medium"/>
          <w:lang w:val="en-GB" w:eastAsia="fi-FI"/>
        </w:rPr>
        <w:t xml:space="preserve"> </w:t>
      </w:r>
    </w:p>
    <w:p w14:paraId="76AA5BC0" w14:textId="77777777" w:rsidR="00584CA8" w:rsidRPr="004D1529" w:rsidRDefault="00584CA8" w:rsidP="004009EF">
      <w:pPr>
        <w:spacing w:after="0" w:line="240" w:lineRule="auto"/>
        <w:jc w:val="both"/>
        <w:rPr>
          <w:rFonts w:ascii="Poppins Medium" w:eastAsia="Times New Roman" w:hAnsi="Poppins Medium" w:cs="Poppins Medium"/>
          <w:lang w:val="en-GB" w:eastAsia="fi-FI"/>
        </w:rPr>
      </w:pPr>
    </w:p>
    <w:p w14:paraId="5BFA7D30" w14:textId="22AAE6DB" w:rsidR="00F32CA1" w:rsidRPr="004D1529" w:rsidRDefault="00652A70" w:rsidP="004009EF">
      <w:pPr>
        <w:pStyle w:val="Luettelokappale"/>
        <w:numPr>
          <w:ilvl w:val="0"/>
          <w:numId w:val="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Brand products €1,640</w:t>
      </w:r>
      <w:r w:rsidR="006F1A3F" w:rsidRPr="004D1529">
        <w:rPr>
          <w:rFonts w:ascii="Poppins Medium" w:eastAsia="Times New Roman" w:hAnsi="Poppins Medium" w:cs="Poppins Medium"/>
          <w:lang w:val="en-GB" w:eastAsia="fi-FI"/>
        </w:rPr>
        <w:t xml:space="preserve"> </w:t>
      </w:r>
    </w:p>
    <w:p w14:paraId="116733EE" w14:textId="1C656AB7" w:rsidR="00E577B7" w:rsidRPr="004D1529" w:rsidRDefault="00E577B7" w:rsidP="004009EF">
      <w:pPr>
        <w:pStyle w:val="Luettelokappale"/>
        <w:numPr>
          <w:ilvl w:val="1"/>
          <w:numId w:val="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100 pcs lanyards €190</w:t>
      </w:r>
    </w:p>
    <w:p w14:paraId="79BBA7A6" w14:textId="274A68CD" w:rsidR="00E577B7" w:rsidRPr="004D1529" w:rsidRDefault="00E577B7" w:rsidP="004009EF">
      <w:pPr>
        <w:pStyle w:val="Luettelokappale"/>
        <w:numPr>
          <w:ilvl w:val="1"/>
          <w:numId w:val="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1,500 pcs stickers €360</w:t>
      </w:r>
    </w:p>
    <w:p w14:paraId="6CA34CAC" w14:textId="7854068B" w:rsidR="00E577B7" w:rsidRPr="004D1529" w:rsidRDefault="00E577B7" w:rsidP="004009EF">
      <w:pPr>
        <w:pStyle w:val="Luettelokappale"/>
        <w:numPr>
          <w:ilvl w:val="1"/>
          <w:numId w:val="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500 pcs reflectors €720</w:t>
      </w:r>
    </w:p>
    <w:p w14:paraId="4A8BF416" w14:textId="52248D48" w:rsidR="00E577B7" w:rsidRPr="004D1529" w:rsidRDefault="00E577B7" w:rsidP="004009EF">
      <w:pPr>
        <w:pStyle w:val="Luettelokappale"/>
        <w:numPr>
          <w:ilvl w:val="1"/>
          <w:numId w:val="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100 pcs notebooks €340</w:t>
      </w:r>
    </w:p>
    <w:p w14:paraId="5F4CF558" w14:textId="15DA028F" w:rsidR="00E577B7" w:rsidRPr="004D1529" w:rsidRDefault="00E577B7" w:rsidP="004009EF">
      <w:pPr>
        <w:pStyle w:val="Luettelokappale"/>
        <w:numPr>
          <w:ilvl w:val="0"/>
          <w:numId w:val="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Implementing the brand €360 (Small snacks and prizes for competitions organised for campus stands.)</w:t>
      </w:r>
    </w:p>
    <w:p w14:paraId="743556DF" w14:textId="6E814D87" w:rsidR="00F1056F" w:rsidRPr="004D1529" w:rsidRDefault="00F32CA1" w:rsidP="004009EF">
      <w:pPr>
        <w:pStyle w:val="Luettelokappale"/>
        <w:numPr>
          <w:ilvl w:val="0"/>
          <w:numId w:val="4"/>
        </w:num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Beach flags €400</w:t>
      </w:r>
    </w:p>
    <w:p w14:paraId="402B82B4" w14:textId="77777777" w:rsidR="007D58B0" w:rsidRPr="004D1529" w:rsidRDefault="007D58B0" w:rsidP="004009EF">
      <w:pPr>
        <w:spacing w:after="0" w:line="240" w:lineRule="auto"/>
        <w:jc w:val="both"/>
        <w:rPr>
          <w:rFonts w:ascii="Poppins Medium" w:eastAsia="Times New Roman" w:hAnsi="Poppins Medium" w:cs="Poppins Medium"/>
          <w:color w:val="FF0000"/>
          <w:lang w:val="en-GB" w:eastAsia="fi-FI"/>
        </w:rPr>
      </w:pPr>
    </w:p>
    <w:p w14:paraId="621EF54D" w14:textId="2471F6C8" w:rsidR="007D58B0" w:rsidRPr="004D1529" w:rsidRDefault="007D58B0" w:rsidP="004009EF">
      <w:pPr>
        <w:spacing w:after="0" w:line="240" w:lineRule="auto"/>
        <w:jc w:val="both"/>
        <w:rPr>
          <w:rFonts w:ascii="Poppins Medium" w:eastAsia="Times New Roman" w:hAnsi="Poppins Medium" w:cs="Poppins Medium"/>
          <w:b/>
          <w:bCs/>
          <w:lang w:val="en-GB" w:eastAsia="fi-FI"/>
        </w:rPr>
      </w:pPr>
      <w:r w:rsidRPr="004D1529">
        <w:rPr>
          <w:rFonts w:ascii="Poppins Medium" w:eastAsia="Times New Roman" w:hAnsi="Poppins Medium" w:cs="Poppins Medium"/>
          <w:b/>
          <w:bCs/>
          <w:lang w:val="en-GB" w:eastAsia="fi-FI"/>
        </w:rPr>
        <w:t>Publication series €4,500 (previously €4,500)</w:t>
      </w:r>
      <w:r w:rsidR="009C5B6D" w:rsidRPr="004D1529">
        <w:rPr>
          <w:rFonts w:ascii="Poppins Medium" w:eastAsia="Times New Roman" w:hAnsi="Poppins Medium" w:cs="Poppins Medium"/>
          <w:b/>
          <w:bCs/>
          <w:color w:val="000000" w:themeColor="text1"/>
          <w:lang w:val="en-GB" w:eastAsia="fi-FI"/>
        </w:rPr>
        <w:t xml:space="preserve"> </w:t>
      </w:r>
      <w:r w:rsidR="009C5B6D" w:rsidRPr="004D1529">
        <w:rPr>
          <w:rFonts w:ascii="Poppins Medium" w:eastAsia="Times New Roman" w:hAnsi="Poppins Medium" w:cs="Poppins Medium"/>
          <w:b/>
          <w:bCs/>
          <w:color w:val="000000" w:themeColor="text1"/>
          <w:lang w:val="en-GB" w:eastAsia="fi-FI"/>
        </w:rPr>
        <w:tab/>
      </w:r>
      <w:r w:rsidR="009C5B6D" w:rsidRPr="004D1529">
        <w:rPr>
          <w:rFonts w:ascii="Poppins Medium" w:eastAsia="Times New Roman" w:hAnsi="Poppins Medium" w:cs="Poppins Medium"/>
          <w:b/>
          <w:bCs/>
          <w:color w:val="000000" w:themeColor="text1"/>
          <w:lang w:val="en-GB" w:eastAsia="fi-FI"/>
        </w:rPr>
        <w:tab/>
      </w:r>
      <w:r w:rsidR="009C5B6D" w:rsidRPr="004D1529">
        <w:rPr>
          <w:rFonts w:ascii="Poppins Medium" w:eastAsia="Times New Roman" w:hAnsi="Poppins Medium" w:cs="Poppins Medium"/>
          <w:b/>
          <w:bCs/>
          <w:color w:val="000000" w:themeColor="text1"/>
          <w:lang w:val="en-GB" w:eastAsia="fi-FI"/>
        </w:rPr>
        <w:tab/>
      </w:r>
      <w:r w:rsidR="009C5B6D" w:rsidRPr="004D1529">
        <w:rPr>
          <w:rFonts w:ascii="Poppins Medium" w:eastAsia="Times New Roman" w:hAnsi="Poppins Medium" w:cs="Poppins Medium"/>
          <w:b/>
          <w:bCs/>
          <w:color w:val="000000" w:themeColor="text1"/>
          <w:lang w:val="en-GB" w:eastAsia="fi-FI"/>
        </w:rPr>
        <w:tab/>
      </w:r>
    </w:p>
    <w:p w14:paraId="4BA5A2E1" w14:textId="77777777" w:rsidR="00584CA8" w:rsidRPr="004D1529" w:rsidRDefault="00584CA8" w:rsidP="004009EF">
      <w:pPr>
        <w:spacing w:after="0" w:line="240" w:lineRule="auto"/>
        <w:jc w:val="both"/>
        <w:rPr>
          <w:rFonts w:ascii="Poppins Medium" w:eastAsia="Times New Roman" w:hAnsi="Poppins Medium" w:cs="Poppins Medium"/>
          <w:lang w:val="en-GB" w:eastAsia="fi-FI"/>
        </w:rPr>
      </w:pPr>
    </w:p>
    <w:p w14:paraId="288A68BB" w14:textId="4A3DE9CE" w:rsidR="007D58B0" w:rsidRPr="004D1529" w:rsidRDefault="357D85B6"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Printing and graphics for the guide produced for first-year students €4,500.</w:t>
      </w:r>
    </w:p>
    <w:p w14:paraId="6C7C8F8C" w14:textId="7C6A4674" w:rsidR="008B5263" w:rsidRPr="004D1529" w:rsidRDefault="357D85B6" w:rsidP="004009EF">
      <w:pPr>
        <w:spacing w:after="0" w:line="240" w:lineRule="auto"/>
        <w:jc w:val="both"/>
        <w:rPr>
          <w:rFonts w:ascii="Poppins Medium" w:eastAsia="Times New Roman" w:hAnsi="Poppins Medium" w:cs="Poppins Medium"/>
          <w:color w:val="FF0000"/>
          <w:lang w:val="en-GB" w:eastAsia="fi-FI"/>
        </w:rPr>
      </w:pPr>
      <w:r w:rsidRPr="004D1529">
        <w:rPr>
          <w:rFonts w:ascii="Poppins Medium" w:eastAsia="Times New Roman" w:hAnsi="Poppins Medium" w:cs="Poppins Medium"/>
          <w:lang w:val="en-GB" w:eastAsia="fi-FI"/>
        </w:rPr>
        <w:t xml:space="preserve"> </w:t>
      </w:r>
    </w:p>
    <w:p w14:paraId="74DF685C" w14:textId="2EAF197F"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Student cards' manufacture €13,000 (previously €9,000)</w:t>
      </w:r>
    </w:p>
    <w:p w14:paraId="0E71E17A" w14:textId="77777777" w:rsidR="00E96C99" w:rsidRPr="004D1529" w:rsidRDefault="00E96C99" w:rsidP="004009EF">
      <w:pPr>
        <w:spacing w:after="0" w:line="240" w:lineRule="auto"/>
        <w:jc w:val="both"/>
        <w:rPr>
          <w:rFonts w:ascii="Poppins Medium" w:eastAsia="Times New Roman" w:hAnsi="Poppins Medium" w:cs="Poppins Medium"/>
          <w:color w:val="000000" w:themeColor="text1"/>
          <w:lang w:val="en-GB" w:eastAsia="fi-FI"/>
        </w:rPr>
      </w:pPr>
    </w:p>
    <w:p w14:paraId="39B3924D" w14:textId="2CDC86EC"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Student cards' printing and ordering system expenses Increase in expenses is due to the outturns from 2019.</w:t>
      </w:r>
      <w:r w:rsidR="00E96C99" w:rsidRPr="004D1529">
        <w:rPr>
          <w:rFonts w:ascii="Poppins Medium" w:eastAsia="Times New Roman" w:hAnsi="Poppins Medium" w:cs="Poppins Medium"/>
          <w:color w:val="000000" w:themeColor="text1"/>
          <w:lang w:val="en-GB" w:eastAsia="fi-FI"/>
        </w:rPr>
        <w:t xml:space="preserve"> </w:t>
      </w:r>
    </w:p>
    <w:p w14:paraId="390057A2"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5D2EBC83" w14:textId="2A84192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Member services €7,700 (previously €5,200)</w:t>
      </w:r>
    </w:p>
    <w:p w14:paraId="6502E58C"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3B2D24A5"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Legal counselling for members, repair or renewal of rental items, ordering expenses for products on sale. </w:t>
      </w:r>
    </w:p>
    <w:p w14:paraId="4DE3A049"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30890243" w14:textId="77777777" w:rsidR="007D58B0" w:rsidRPr="004D1529" w:rsidRDefault="007D58B0" w:rsidP="004009EF">
      <w:pPr>
        <w:numPr>
          <w:ilvl w:val="0"/>
          <w:numId w:val="8"/>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Legal counselling approx. €3,500 per year</w:t>
      </w:r>
    </w:p>
    <w:p w14:paraId="160D2D20" w14:textId="33B69ABC" w:rsidR="00F24D60" w:rsidRPr="004D1529" w:rsidRDefault="007D58B0" w:rsidP="004009EF">
      <w:pPr>
        <w:numPr>
          <w:ilvl w:val="0"/>
          <w:numId w:val="8"/>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Overall patches €3,500</w:t>
      </w:r>
    </w:p>
    <w:p w14:paraId="22DF60F5" w14:textId="3E050D42" w:rsidR="00F24D60" w:rsidRPr="004D1529" w:rsidRDefault="00F24D60" w:rsidP="004009EF">
      <w:pPr>
        <w:numPr>
          <w:ilvl w:val="0"/>
          <w:numId w:val="8"/>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Acquisition and repairs related to rental items €700</w:t>
      </w:r>
    </w:p>
    <w:p w14:paraId="62DA850D" w14:textId="1A973354" w:rsidR="00F1056F" w:rsidRPr="004D1529" w:rsidRDefault="00F1056F" w:rsidP="004009EF">
      <w:pPr>
        <w:spacing w:after="0" w:line="240" w:lineRule="auto"/>
        <w:jc w:val="both"/>
        <w:textAlignment w:val="baseline"/>
        <w:rPr>
          <w:rFonts w:ascii="Poppins Medium" w:eastAsia="Times New Roman" w:hAnsi="Poppins Medium" w:cs="Poppins Medium"/>
          <w:color w:val="000000" w:themeColor="text1"/>
          <w:lang w:val="en-GB" w:eastAsia="fi-FI"/>
        </w:rPr>
      </w:pPr>
    </w:p>
    <w:p w14:paraId="65E732DE" w14:textId="77777777" w:rsidR="00F24D60" w:rsidRPr="004D1529" w:rsidRDefault="00F24D60" w:rsidP="004009EF">
      <w:pPr>
        <w:spacing w:after="0" w:line="240" w:lineRule="auto"/>
        <w:jc w:val="both"/>
        <w:rPr>
          <w:rFonts w:ascii="Poppins Medium" w:eastAsia="Times New Roman" w:hAnsi="Poppins Medium" w:cs="Poppins Medium"/>
          <w:color w:val="000000" w:themeColor="text1"/>
          <w:lang w:val="en-GB" w:eastAsia="fi-FI"/>
        </w:rPr>
      </w:pPr>
    </w:p>
    <w:p w14:paraId="32530685" w14:textId="44F68560"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Cooperation agreements €12,200 (previously €10,700)</w:t>
      </w:r>
      <w:r w:rsidR="00B824F7" w:rsidRPr="004D1529">
        <w:rPr>
          <w:rFonts w:ascii="Poppins Medium" w:eastAsia="Times New Roman" w:hAnsi="Poppins Medium" w:cs="Poppins Medium"/>
          <w:b/>
          <w:bCs/>
          <w:color w:val="000000" w:themeColor="text1"/>
          <w:lang w:val="en-GB" w:eastAsia="fi-FI"/>
        </w:rPr>
        <w:tab/>
      </w:r>
      <w:r w:rsidR="00B824F7" w:rsidRPr="004D1529">
        <w:rPr>
          <w:rFonts w:ascii="Poppins Medium" w:eastAsia="Times New Roman" w:hAnsi="Poppins Medium" w:cs="Poppins Medium"/>
          <w:b/>
          <w:bCs/>
          <w:color w:val="000000" w:themeColor="text1"/>
          <w:lang w:val="en-GB" w:eastAsia="fi-FI"/>
        </w:rPr>
        <w:tab/>
      </w:r>
      <w:r w:rsidR="00B824F7" w:rsidRPr="004D1529">
        <w:rPr>
          <w:rFonts w:ascii="Poppins Medium" w:eastAsia="Times New Roman" w:hAnsi="Poppins Medium" w:cs="Poppins Medium"/>
          <w:b/>
          <w:bCs/>
          <w:color w:val="000000" w:themeColor="text1"/>
          <w:lang w:val="en-GB" w:eastAsia="fi-FI"/>
        </w:rPr>
        <w:tab/>
      </w:r>
      <w:r w:rsidR="00B824F7" w:rsidRPr="004D1529">
        <w:rPr>
          <w:rFonts w:ascii="Poppins Medium" w:eastAsia="Times New Roman" w:hAnsi="Poppins Medium" w:cs="Poppins Medium"/>
          <w:b/>
          <w:bCs/>
          <w:color w:val="000000" w:themeColor="text1"/>
          <w:lang w:val="en-GB" w:eastAsia="fi-FI"/>
        </w:rPr>
        <w:tab/>
      </w:r>
    </w:p>
    <w:p w14:paraId="362DDB55"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18441C81" w14:textId="13E20AB9"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lastRenderedPageBreak/>
        <w:t>TUrVoKe</w:t>
      </w:r>
      <w:proofErr w:type="spellEnd"/>
      <w:r w:rsidRPr="004D1529">
        <w:rPr>
          <w:rFonts w:ascii="Poppins Medium" w:eastAsia="Times New Roman" w:hAnsi="Poppins Medium" w:cs="Poppins Medium"/>
          <w:color w:val="000000" w:themeColor="text1"/>
          <w:lang w:val="en-GB" w:eastAsia="fi-FI"/>
        </w:rPr>
        <w:t xml:space="preserve"> and </w:t>
      </w:r>
      <w:proofErr w:type="spellStart"/>
      <w:r w:rsidRPr="004D1529">
        <w:rPr>
          <w:rFonts w:ascii="Poppins Medium" w:eastAsia="Times New Roman" w:hAnsi="Poppins Medium" w:cs="Poppins Medium"/>
          <w:color w:val="000000" w:themeColor="text1"/>
          <w:lang w:val="en-GB" w:eastAsia="fi-FI"/>
        </w:rPr>
        <w:t>Akateeminen</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mahti's</w:t>
      </w:r>
      <w:proofErr w:type="spellEnd"/>
      <w:r w:rsidRPr="004D1529">
        <w:rPr>
          <w:rFonts w:ascii="Poppins Medium" w:eastAsia="Times New Roman" w:hAnsi="Poppins Medium" w:cs="Poppins Medium"/>
          <w:color w:val="000000" w:themeColor="text1"/>
          <w:lang w:val="en-GB" w:eastAsia="fi-FI"/>
        </w:rPr>
        <w:t xml:space="preserve"> agreements about organising sports services (in total €11,000). Cooperation agreement with TYY and ÅAS on services offered to </w:t>
      </w:r>
      <w:proofErr w:type="spellStart"/>
      <w:r w:rsidRPr="004D1529">
        <w:rPr>
          <w:rFonts w:ascii="Poppins Medium" w:eastAsia="Times New Roman" w:hAnsi="Poppins Medium" w:cs="Poppins Medium"/>
          <w:color w:val="000000" w:themeColor="text1"/>
          <w:lang w:val="en-GB" w:eastAsia="fi-FI"/>
        </w:rPr>
        <w:t>FiTech</w:t>
      </w:r>
      <w:proofErr w:type="spellEnd"/>
      <w:r w:rsidRPr="004D1529">
        <w:rPr>
          <w:rFonts w:ascii="Poppins Medium" w:eastAsia="Times New Roman" w:hAnsi="Poppins Medium" w:cs="Poppins Medium"/>
          <w:color w:val="000000" w:themeColor="text1"/>
          <w:lang w:val="en-GB" w:eastAsia="fi-FI"/>
        </w:rPr>
        <w:t xml:space="preserve"> students (€1,200).</w:t>
      </w:r>
    </w:p>
    <w:p w14:paraId="73A221CA" w14:textId="3D1DFB4F"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Charity funds €1,000 (previously €1,000)</w:t>
      </w:r>
    </w:p>
    <w:p w14:paraId="423EE30F" w14:textId="77777777" w:rsidR="00CC1DDB" w:rsidRPr="004D1529" w:rsidRDefault="00CC1DDB" w:rsidP="004009EF">
      <w:pPr>
        <w:spacing w:after="0" w:line="240" w:lineRule="auto"/>
        <w:jc w:val="both"/>
        <w:rPr>
          <w:rFonts w:ascii="Poppins Medium" w:eastAsia="Times New Roman" w:hAnsi="Poppins Medium" w:cs="Poppins Medium"/>
          <w:color w:val="000000" w:themeColor="text1"/>
          <w:lang w:val="en-GB" w:eastAsia="fi-FI"/>
        </w:rPr>
      </w:pPr>
    </w:p>
    <w:p w14:paraId="2DF72F41" w14:textId="67C31F1E"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1,000 euros will be reserved for charity.</w:t>
      </w:r>
    </w:p>
    <w:p w14:paraId="26225821" w14:textId="64FA2135" w:rsidR="001C6B33"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Events €70,250 (previously €95,520)</w:t>
      </w:r>
    </w:p>
    <w:p w14:paraId="6AFB4E06" w14:textId="77777777" w:rsidR="00CC1DDB" w:rsidRPr="004D1529" w:rsidRDefault="00CC1DDB" w:rsidP="004009EF">
      <w:pPr>
        <w:spacing w:after="0" w:line="240" w:lineRule="auto"/>
        <w:jc w:val="both"/>
        <w:rPr>
          <w:rFonts w:ascii="Poppins Medium" w:eastAsia="Times New Roman" w:hAnsi="Poppins Medium" w:cs="Poppins Medium"/>
          <w:b/>
          <w:bCs/>
          <w:color w:val="000000" w:themeColor="text1"/>
          <w:lang w:val="en-GB" w:eastAsia="fi-FI"/>
        </w:rPr>
      </w:pPr>
    </w:p>
    <w:p w14:paraId="51C33C78" w14:textId="0B85AED3" w:rsidR="001C6B33" w:rsidRPr="004D1529" w:rsidRDefault="00BD6290" w:rsidP="004009EF">
      <w:pPr>
        <w:spacing w:after="0" w:line="240" w:lineRule="auto"/>
        <w:jc w:val="both"/>
        <w:rPr>
          <w:rFonts w:ascii="Poppins Medium" w:eastAsia="Times New Roman" w:hAnsi="Poppins Medium" w:cs="Poppins Medium"/>
          <w:bCs/>
          <w:color w:val="000000" w:themeColor="text1"/>
          <w:lang w:val="en-GB" w:eastAsia="fi-FI"/>
        </w:rPr>
      </w:pPr>
      <w:r>
        <w:rPr>
          <w:rFonts w:ascii="Poppins Medium" w:eastAsia="Times New Roman" w:hAnsi="Poppins Medium" w:cs="Poppins Medium"/>
          <w:bCs/>
          <w:color w:val="000000" w:themeColor="text1"/>
          <w:lang w:val="en-GB" w:eastAsia="fi-FI"/>
        </w:rPr>
        <w:t>Decrease</w:t>
      </w:r>
      <w:r w:rsidR="001C6B33" w:rsidRPr="004D1529">
        <w:rPr>
          <w:rFonts w:ascii="Poppins Medium" w:eastAsia="Times New Roman" w:hAnsi="Poppins Medium" w:cs="Poppins Medium"/>
          <w:bCs/>
          <w:color w:val="000000" w:themeColor="text1"/>
          <w:lang w:val="en-GB" w:eastAsia="fi-FI"/>
        </w:rPr>
        <w:t xml:space="preserve"> in clause expenses is due to the downscaling of annual celebrations </w:t>
      </w:r>
    </w:p>
    <w:p w14:paraId="2085EC95" w14:textId="77777777" w:rsidR="00CC1DDB" w:rsidRPr="004D1529" w:rsidRDefault="00CC1DDB" w:rsidP="004009EF">
      <w:pPr>
        <w:spacing w:after="0" w:line="240" w:lineRule="auto"/>
        <w:jc w:val="both"/>
        <w:rPr>
          <w:rFonts w:ascii="Poppins Medium" w:eastAsia="Times New Roman" w:hAnsi="Poppins Medium" w:cs="Poppins Medium"/>
          <w:b/>
          <w:bCs/>
          <w:color w:val="000000" w:themeColor="text1"/>
          <w:lang w:val="en-GB" w:eastAsia="fi-FI"/>
        </w:rPr>
      </w:pPr>
    </w:p>
    <w:p w14:paraId="0E3D716B" w14:textId="7F8649C6"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Calculated for a two-person sector</w:t>
      </w:r>
    </w:p>
    <w:p w14:paraId="428FD2C8" w14:textId="28AD1A06" w:rsidR="007D58B0" w:rsidRPr="004D1529" w:rsidRDefault="00CC1DDB" w:rsidP="004009EF">
      <w:pPr>
        <w:numPr>
          <w:ilvl w:val="0"/>
          <w:numId w:val="9"/>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Participations and accommodations: participation in one seminar for the specialist, meetings with interest groups €400</w:t>
      </w:r>
    </w:p>
    <w:p w14:paraId="5D1933E7" w14:textId="21314F12" w:rsidR="007200CC" w:rsidRPr="004D1529" w:rsidRDefault="00BD6290" w:rsidP="004009EF">
      <w:pPr>
        <w:numPr>
          <w:ilvl w:val="0"/>
          <w:numId w:val="9"/>
        </w:numPr>
        <w:spacing w:after="0" w:line="240" w:lineRule="auto"/>
        <w:jc w:val="both"/>
        <w:textAlignment w:val="baseline"/>
        <w:rPr>
          <w:rFonts w:ascii="Poppins Medium" w:eastAsia="Times New Roman" w:hAnsi="Poppins Medium" w:cs="Poppins Medium"/>
          <w:color w:val="000000" w:themeColor="text1"/>
          <w:lang w:val="en-GB" w:eastAsia="fi-FI"/>
        </w:rPr>
      </w:pPr>
      <w:r>
        <w:rPr>
          <w:rFonts w:ascii="Poppins Medium" w:eastAsia="Times New Roman" w:hAnsi="Poppins Medium" w:cs="Poppins Medium"/>
          <w:color w:val="000000" w:themeColor="text1"/>
          <w:lang w:val="en-GB" w:eastAsia="fi-FI"/>
        </w:rPr>
        <w:t>Working group</w:t>
      </w:r>
      <w:r w:rsidR="00C45A8B" w:rsidRPr="004D1529">
        <w:rPr>
          <w:rFonts w:ascii="Poppins Medium" w:eastAsia="Times New Roman" w:hAnsi="Poppins Medium" w:cs="Poppins Medium"/>
          <w:color w:val="000000" w:themeColor="text1"/>
          <w:lang w:val="en-GB" w:eastAsia="fi-FI"/>
        </w:rPr>
        <w:t xml:space="preserve"> (</w:t>
      </w:r>
      <w:proofErr w:type="spellStart"/>
      <w:r w:rsidR="00C45A8B" w:rsidRPr="004D1529">
        <w:rPr>
          <w:rFonts w:ascii="Poppins Medium" w:eastAsia="Times New Roman" w:hAnsi="Poppins Medium" w:cs="Poppins Medium"/>
          <w:color w:val="000000" w:themeColor="text1"/>
          <w:lang w:val="en-GB" w:eastAsia="fi-FI"/>
        </w:rPr>
        <w:t>Kollektiivi</w:t>
      </w:r>
      <w:proofErr w:type="spellEnd"/>
      <w:r w:rsidR="00C45A8B" w:rsidRPr="004D1529">
        <w:rPr>
          <w:rFonts w:ascii="Poppins Medium" w:eastAsia="Times New Roman" w:hAnsi="Poppins Medium" w:cs="Poppins Medium"/>
          <w:color w:val="000000" w:themeColor="text1"/>
          <w:lang w:val="en-GB" w:eastAsia="fi-FI"/>
        </w:rPr>
        <w:t>) €600</w:t>
      </w:r>
    </w:p>
    <w:p w14:paraId="14452775" w14:textId="78191B00" w:rsidR="00A82FB2" w:rsidRPr="004D1529" w:rsidRDefault="00A82FB2" w:rsidP="004009EF">
      <w:pPr>
        <w:numPr>
          <w:ilvl w:val="0"/>
          <w:numId w:val="9"/>
        </w:numPr>
        <w:spacing w:after="0" w:line="240" w:lineRule="auto"/>
        <w:jc w:val="both"/>
        <w:textAlignment w:val="baseline"/>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Team building €200</w:t>
      </w:r>
    </w:p>
    <w:p w14:paraId="40F21C1B" w14:textId="77777777" w:rsidR="007200CC" w:rsidRPr="004D1529" w:rsidRDefault="007200CC" w:rsidP="004009EF">
      <w:pPr>
        <w:spacing w:after="0" w:line="240" w:lineRule="auto"/>
        <w:ind w:left="720"/>
        <w:jc w:val="both"/>
        <w:textAlignment w:val="baseline"/>
        <w:rPr>
          <w:rFonts w:ascii="Poppins Medium" w:eastAsia="Times New Roman" w:hAnsi="Poppins Medium" w:cs="Poppins Medium"/>
          <w:color w:val="000000" w:themeColor="text1"/>
          <w:lang w:val="en-GB" w:eastAsia="fi-FI"/>
        </w:rPr>
      </w:pPr>
    </w:p>
    <w:p w14:paraId="737F896D" w14:textId="0C3097F0"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Events open for all members organised by the student union:</w:t>
      </w:r>
    </w:p>
    <w:p w14:paraId="3F417C4C" w14:textId="0691173B" w:rsidR="00136521" w:rsidRPr="004D1529" w:rsidRDefault="00136521" w:rsidP="004009EF">
      <w:pPr>
        <w:pStyle w:val="Luettelokappale"/>
        <w:numPr>
          <w:ilvl w:val="0"/>
          <w:numId w:val="12"/>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Organisations’ Kick-off €6,000</w:t>
      </w:r>
    </w:p>
    <w:p w14:paraId="7C6C66A0" w14:textId="7A1295BA" w:rsidR="00930D21" w:rsidRPr="004D1529" w:rsidRDefault="00930D21" w:rsidP="004009EF">
      <w:pPr>
        <w:pStyle w:val="Luettelokappale"/>
        <w:numPr>
          <w:ilvl w:val="0"/>
          <w:numId w:val="12"/>
        </w:numPr>
        <w:spacing w:after="24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Wappu</w:t>
      </w:r>
      <w:proofErr w:type="spellEnd"/>
      <w:r w:rsidRPr="004D1529">
        <w:rPr>
          <w:rFonts w:ascii="Poppins Medium" w:eastAsia="Times New Roman" w:hAnsi="Poppins Medium" w:cs="Poppins Medium"/>
          <w:color w:val="000000" w:themeColor="text1"/>
          <w:lang w:val="en-GB" w:eastAsia="fi-FI"/>
        </w:rPr>
        <w:t xml:space="preserve"> €7,000</w:t>
      </w:r>
    </w:p>
    <w:p w14:paraId="44E0A95A" w14:textId="67467019" w:rsidR="00930D21" w:rsidRPr="004D1529" w:rsidRDefault="00930D21" w:rsidP="004009EF">
      <w:pPr>
        <w:pStyle w:val="Luettelokappale"/>
        <w:numPr>
          <w:ilvl w:val="0"/>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Newcomers' orienteering €8,000</w:t>
      </w:r>
    </w:p>
    <w:p w14:paraId="79CDBBE8" w14:textId="1B4CC074" w:rsidR="00930D21" w:rsidRPr="004D1529" w:rsidRDefault="00930D21" w:rsidP="004009EF">
      <w:pPr>
        <w:pStyle w:val="Luettelokappale"/>
        <w:numPr>
          <w:ilvl w:val="0"/>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Annual celebrations €35,050 (previously €62,000)</w:t>
      </w:r>
    </w:p>
    <w:p w14:paraId="5B5C721C" w14:textId="5DAB20F7" w:rsidR="001C6B33" w:rsidRPr="004D1529" w:rsidRDefault="001C6B33" w:rsidP="004009EF">
      <w:pPr>
        <w:pStyle w:val="Luettelokappale"/>
        <w:numPr>
          <w:ilvl w:val="1"/>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Cocktail reception €1,500</w:t>
      </w:r>
    </w:p>
    <w:p w14:paraId="4F11C887" w14:textId="6F25E130" w:rsidR="001C6B33" w:rsidRPr="004D1529" w:rsidRDefault="001C6B33" w:rsidP="004009EF">
      <w:pPr>
        <w:pStyle w:val="Luettelokappale"/>
        <w:numPr>
          <w:ilvl w:val="1"/>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Main celebration €17,350</w:t>
      </w:r>
    </w:p>
    <w:p w14:paraId="1B3CEFD7" w14:textId="4D1A15DE" w:rsidR="001C6B33" w:rsidRPr="004D1529" w:rsidRDefault="001C6B33" w:rsidP="004009EF">
      <w:pPr>
        <w:pStyle w:val="Luettelokappale"/>
        <w:numPr>
          <w:ilvl w:val="1"/>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Bar after party €4,200</w:t>
      </w:r>
    </w:p>
    <w:p w14:paraId="7CC5C22E" w14:textId="0C80C635" w:rsidR="001C6B33" w:rsidRPr="004D1529" w:rsidRDefault="001C6B33" w:rsidP="004009EF">
      <w:pPr>
        <w:pStyle w:val="Luettelokappale"/>
        <w:numPr>
          <w:ilvl w:val="1"/>
          <w:numId w:val="12"/>
        </w:numPr>
        <w:spacing w:after="24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Sillis</w:t>
      </w:r>
      <w:proofErr w:type="spellEnd"/>
      <w:r w:rsidRPr="004D1529">
        <w:rPr>
          <w:rFonts w:ascii="Poppins Medium" w:eastAsia="Times New Roman" w:hAnsi="Poppins Medium" w:cs="Poppins Medium"/>
          <w:color w:val="000000" w:themeColor="text1"/>
          <w:lang w:val="en-GB" w:eastAsia="fi-FI"/>
        </w:rPr>
        <w:t xml:space="preserve"> €8,100</w:t>
      </w:r>
    </w:p>
    <w:p w14:paraId="4340943A" w14:textId="682FE4A2" w:rsidR="001C6B33" w:rsidRPr="004D1529" w:rsidRDefault="001C6B33" w:rsidP="004009EF">
      <w:pPr>
        <w:pStyle w:val="Luettelokappale"/>
        <w:numPr>
          <w:ilvl w:val="1"/>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Other expenses €3,900 (e.g. transport, volunteer fees etc.)</w:t>
      </w:r>
    </w:p>
    <w:p w14:paraId="1B6801F9" w14:textId="29254522" w:rsidR="00930D21" w:rsidRPr="004D1529" w:rsidRDefault="00930D21" w:rsidP="004009EF">
      <w:pPr>
        <w:pStyle w:val="Luettelokappale"/>
        <w:numPr>
          <w:ilvl w:val="0"/>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Big party with </w:t>
      </w:r>
      <w:proofErr w:type="spellStart"/>
      <w:r w:rsidRPr="004D1529">
        <w:rPr>
          <w:rFonts w:ascii="Poppins Medium" w:eastAsia="Times New Roman" w:hAnsi="Poppins Medium" w:cs="Poppins Medium"/>
          <w:color w:val="000000" w:themeColor="text1"/>
          <w:lang w:val="en-GB" w:eastAsia="fi-FI"/>
        </w:rPr>
        <w:t>Tamko</w:t>
      </w:r>
      <w:proofErr w:type="spellEnd"/>
      <w:r w:rsidRPr="004D1529">
        <w:rPr>
          <w:rFonts w:ascii="Poppins Medium" w:eastAsia="Times New Roman" w:hAnsi="Poppins Medium" w:cs="Poppins Medium"/>
          <w:color w:val="000000" w:themeColor="text1"/>
          <w:lang w:val="en-GB" w:eastAsia="fi-FI"/>
        </w:rPr>
        <w:t xml:space="preserve"> €9,000</w:t>
      </w:r>
    </w:p>
    <w:p w14:paraId="00205E2A" w14:textId="4E8231A3" w:rsidR="00930D21" w:rsidRPr="004D1529" w:rsidRDefault="00930D21" w:rsidP="004009EF">
      <w:pPr>
        <w:pStyle w:val="Luettelokappale"/>
        <w:numPr>
          <w:ilvl w:val="0"/>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Torchlight procession €500</w:t>
      </w:r>
    </w:p>
    <w:p w14:paraId="63F4CD92" w14:textId="15D9FA47" w:rsidR="00930D21" w:rsidRPr="004D1529" w:rsidRDefault="00930D21" w:rsidP="004009EF">
      <w:pPr>
        <w:pStyle w:val="Luettelokappale"/>
        <w:numPr>
          <w:ilvl w:val="0"/>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New events (e.g. sitsit) €2,000</w:t>
      </w:r>
      <w:r w:rsidR="002F1E98" w:rsidRPr="004D1529">
        <w:rPr>
          <w:rFonts w:ascii="Poppins Medium" w:eastAsia="Times New Roman" w:hAnsi="Poppins Medium" w:cs="Poppins Medium"/>
          <w:color w:val="000000" w:themeColor="text1"/>
          <w:lang w:val="en-GB" w:eastAsia="fi-FI"/>
        </w:rPr>
        <w:t xml:space="preserve"> </w:t>
      </w:r>
    </w:p>
    <w:p w14:paraId="4C0C6156" w14:textId="47955630" w:rsidR="00930D21" w:rsidRPr="004D1529" w:rsidRDefault="007200CC" w:rsidP="004009EF">
      <w:pPr>
        <w:pStyle w:val="Luettelokappale"/>
        <w:numPr>
          <w:ilvl w:val="0"/>
          <w:numId w:val="12"/>
        </w:num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Tampere-appro €1,500</w:t>
      </w:r>
    </w:p>
    <w:p w14:paraId="6CE405EE" w14:textId="77777777" w:rsidR="00CC1DDB" w:rsidRPr="004D1529" w:rsidRDefault="007200CC"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Corporate cooperation sector €400 (new clause)</w:t>
      </w:r>
      <w:r w:rsidR="00A82FB2" w:rsidRPr="004D1529">
        <w:rPr>
          <w:rFonts w:ascii="Poppins Medium" w:eastAsia="Times New Roman" w:hAnsi="Poppins Medium" w:cs="Poppins Medium"/>
          <w:b/>
          <w:bCs/>
          <w:color w:val="000000" w:themeColor="text1"/>
          <w:lang w:val="en-GB" w:eastAsia="fi-FI"/>
        </w:rPr>
        <w:tab/>
      </w:r>
    </w:p>
    <w:p w14:paraId="73FB6E57" w14:textId="22DF559C" w:rsidR="00950DB9" w:rsidRPr="004D1529" w:rsidRDefault="00A82FB2"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tab/>
      </w:r>
    </w:p>
    <w:p w14:paraId="1A1A09E3" w14:textId="2A45041A" w:rsidR="00950DB9" w:rsidRPr="004D1529" w:rsidRDefault="00CC1DDB"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Calculated for a two-person sector</w:t>
      </w:r>
      <w:r w:rsidR="00950DB9" w:rsidRPr="004D1529">
        <w:rPr>
          <w:rFonts w:ascii="Poppins Medium" w:eastAsia="Times New Roman" w:hAnsi="Poppins Medium" w:cs="Poppins Medium"/>
          <w:bCs/>
          <w:color w:val="000000" w:themeColor="text1"/>
          <w:lang w:val="en-GB" w:eastAsia="fi-FI"/>
        </w:rPr>
        <w:t xml:space="preserve"> </w:t>
      </w:r>
    </w:p>
    <w:p w14:paraId="74DFF4F4" w14:textId="5B7E428C" w:rsidR="00A82FB2" w:rsidRPr="004D1529" w:rsidRDefault="00A82FB2" w:rsidP="004009EF">
      <w:pPr>
        <w:pStyle w:val="Luettelokappale"/>
        <w:numPr>
          <w:ilvl w:val="0"/>
          <w:numId w:val="16"/>
        </w:num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Interest group operations €200</w:t>
      </w:r>
    </w:p>
    <w:p w14:paraId="02DF3C1D" w14:textId="71B65236" w:rsidR="007200CC" w:rsidRPr="004D1529" w:rsidRDefault="00A82FB2" w:rsidP="004009EF">
      <w:pPr>
        <w:pStyle w:val="Luettelokappale"/>
        <w:numPr>
          <w:ilvl w:val="0"/>
          <w:numId w:val="16"/>
        </w:num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Team building €200</w:t>
      </w:r>
    </w:p>
    <w:p w14:paraId="5E967EB8" w14:textId="77777777" w:rsidR="007200CC" w:rsidRPr="004D1529" w:rsidRDefault="007200CC" w:rsidP="004009EF">
      <w:pPr>
        <w:spacing w:after="0" w:line="240" w:lineRule="auto"/>
        <w:jc w:val="both"/>
        <w:rPr>
          <w:rFonts w:ascii="Poppins Medium" w:eastAsia="Times New Roman" w:hAnsi="Poppins Medium" w:cs="Poppins Medium"/>
          <w:b/>
          <w:bCs/>
          <w:color w:val="000000" w:themeColor="text1"/>
          <w:lang w:val="en-GB" w:eastAsia="fi-FI"/>
        </w:rPr>
      </w:pPr>
    </w:p>
    <w:p w14:paraId="1386796B" w14:textId="21E0B294" w:rsidR="007200CC" w:rsidRPr="004D1529" w:rsidRDefault="007200CC"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Administrative sector €700 (new clause)</w:t>
      </w:r>
    </w:p>
    <w:p w14:paraId="38555BAC" w14:textId="77F9A8A3" w:rsidR="00CC1DDB" w:rsidRPr="004D1529" w:rsidRDefault="00CC1DDB" w:rsidP="004009EF">
      <w:pPr>
        <w:spacing w:after="0" w:line="240" w:lineRule="auto"/>
        <w:jc w:val="both"/>
        <w:rPr>
          <w:rFonts w:ascii="Poppins Medium" w:eastAsia="Times New Roman" w:hAnsi="Poppins Medium" w:cs="Poppins Medium"/>
          <w:b/>
          <w:bCs/>
          <w:color w:val="000000" w:themeColor="text1"/>
          <w:lang w:val="en-GB" w:eastAsia="fi-FI"/>
        </w:rPr>
      </w:pPr>
    </w:p>
    <w:p w14:paraId="3FC76528" w14:textId="6830715E" w:rsidR="00CC1DDB" w:rsidRPr="004D1529" w:rsidRDefault="00CC1DDB"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Calculated for a seven-person sector</w:t>
      </w:r>
    </w:p>
    <w:p w14:paraId="191EA82D" w14:textId="5C85212C" w:rsidR="007200CC" w:rsidRPr="004D1529" w:rsidRDefault="007200CC" w:rsidP="004009EF">
      <w:pPr>
        <w:pStyle w:val="Luettelokappale"/>
        <w:numPr>
          <w:ilvl w:val="0"/>
          <w:numId w:val="16"/>
        </w:num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Main sector meetings and team building €300</w:t>
      </w:r>
    </w:p>
    <w:p w14:paraId="1119EB44" w14:textId="12458445" w:rsidR="007200CC" w:rsidRPr="004D1529" w:rsidRDefault="007200CC" w:rsidP="004009EF">
      <w:pPr>
        <w:pStyle w:val="Luettelokappale"/>
        <w:numPr>
          <w:ilvl w:val="0"/>
          <w:numId w:val="16"/>
        </w:num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Financial and office sector's meetings and team building €400</w:t>
      </w:r>
    </w:p>
    <w:p w14:paraId="1D7BBC90" w14:textId="77777777" w:rsidR="007200CC" w:rsidRPr="004D1529" w:rsidRDefault="007200CC" w:rsidP="004009EF">
      <w:pPr>
        <w:spacing w:after="0" w:line="240" w:lineRule="auto"/>
        <w:jc w:val="both"/>
        <w:rPr>
          <w:rFonts w:ascii="Poppins Medium" w:eastAsia="Times New Roman" w:hAnsi="Poppins Medium" w:cs="Poppins Medium"/>
          <w:b/>
          <w:bCs/>
          <w:color w:val="000000" w:themeColor="text1"/>
          <w:lang w:val="en-GB" w:eastAsia="fi-FI"/>
        </w:rPr>
      </w:pPr>
    </w:p>
    <w:p w14:paraId="263D7550" w14:textId="4B25F15E" w:rsidR="00AB131D"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Operational grants for associations €80,000 (previously €95,000)</w:t>
      </w:r>
    </w:p>
    <w:p w14:paraId="09A9810A" w14:textId="77777777" w:rsidR="00CC1DDB" w:rsidRPr="004D1529" w:rsidRDefault="00CC1DDB" w:rsidP="004009EF">
      <w:pPr>
        <w:spacing w:after="0" w:line="240" w:lineRule="auto"/>
        <w:jc w:val="both"/>
        <w:rPr>
          <w:rFonts w:ascii="Poppins Medium" w:eastAsia="Times New Roman" w:hAnsi="Poppins Medium" w:cs="Poppins Medium"/>
          <w:b/>
          <w:bCs/>
          <w:color w:val="000000" w:themeColor="text1"/>
          <w:lang w:val="en-GB" w:eastAsia="fi-FI"/>
        </w:rPr>
      </w:pPr>
    </w:p>
    <w:p w14:paraId="13E2B734" w14:textId="2A3F8193" w:rsidR="00CC1DDB" w:rsidRPr="004D1529" w:rsidRDefault="00AB131D" w:rsidP="004009EF">
      <w:pPr>
        <w:spacing w:after="0" w:line="240" w:lineRule="auto"/>
        <w:jc w:val="both"/>
        <w:rPr>
          <w:rFonts w:ascii="Poppins Medium" w:eastAsia="Times New Roman" w:hAnsi="Poppins Medium" w:cs="Poppins Medium"/>
          <w:b/>
          <w:bCs/>
          <w:color w:val="FF0000"/>
          <w:lang w:val="en-GB" w:eastAsia="fi-FI"/>
        </w:rPr>
      </w:pPr>
      <w:r w:rsidRPr="004D1529">
        <w:rPr>
          <w:rFonts w:ascii="Poppins Medium" w:eastAsia="Times New Roman" w:hAnsi="Poppins Medium" w:cs="Poppins Medium"/>
          <w:bCs/>
          <w:lang w:val="en-GB" w:eastAsia="fi-FI"/>
        </w:rPr>
        <w:t>The decrease in the clause is due to the university's decision to pay the international grants directly to the associations.</w:t>
      </w:r>
      <w:r w:rsidR="00CC1DDB" w:rsidRPr="004D1529">
        <w:rPr>
          <w:rFonts w:ascii="Poppins Medium" w:eastAsia="Times New Roman" w:hAnsi="Poppins Medium" w:cs="Poppins Medium"/>
          <w:bCs/>
          <w:color w:val="FF0000"/>
          <w:lang w:val="en-GB" w:eastAsia="fi-FI"/>
        </w:rPr>
        <w:t xml:space="preserve"> </w:t>
      </w:r>
    </w:p>
    <w:p w14:paraId="5382337D" w14:textId="77777777" w:rsidR="00CC1DDB" w:rsidRPr="004D1529" w:rsidRDefault="00CC1DDB" w:rsidP="004009EF">
      <w:pPr>
        <w:spacing w:after="0" w:line="240" w:lineRule="auto"/>
        <w:jc w:val="both"/>
        <w:rPr>
          <w:rFonts w:ascii="Poppins Medium" w:eastAsia="Times New Roman" w:hAnsi="Poppins Medium" w:cs="Poppins Medium"/>
          <w:b/>
          <w:bCs/>
          <w:color w:val="000000" w:themeColor="text1"/>
          <w:lang w:val="en-GB" w:eastAsia="fi-FI"/>
        </w:rPr>
      </w:pPr>
    </w:p>
    <w:p w14:paraId="22EDD5A4" w14:textId="50FECB51" w:rsidR="007D58B0" w:rsidRPr="004D1529" w:rsidRDefault="00CC1DDB"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Operational grants according to the organisational sector's presentation.</w:t>
      </w:r>
    </w:p>
    <w:p w14:paraId="5686B99A" w14:textId="0BB33C74" w:rsidR="00CC1DDB"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hAnsi="Poppins Medium" w:cs="Poppins Medium"/>
          <w:color w:val="000000" w:themeColor="text1"/>
          <w:lang w:val="en-GB"/>
        </w:rPr>
        <w:br/>
      </w:r>
      <w:r w:rsidR="357D85B6" w:rsidRPr="004D1529">
        <w:rPr>
          <w:rFonts w:ascii="Poppins Medium" w:eastAsia="Times New Roman" w:hAnsi="Poppins Medium" w:cs="Poppins Medium"/>
          <w:b/>
          <w:bCs/>
          <w:color w:val="000000" w:themeColor="text1"/>
          <w:lang w:val="en-GB" w:eastAsia="fi-FI"/>
        </w:rPr>
        <w:t>Domus-club €1,000 (previously €1,000)</w:t>
      </w:r>
    </w:p>
    <w:p w14:paraId="7622E942" w14:textId="77777777" w:rsidR="00CC1DDB" w:rsidRPr="004D1529" w:rsidRDefault="00CC1DDB" w:rsidP="004009EF">
      <w:pPr>
        <w:spacing w:after="0" w:line="240" w:lineRule="auto"/>
        <w:jc w:val="both"/>
        <w:rPr>
          <w:rFonts w:ascii="Poppins Medium" w:eastAsia="Times New Roman" w:hAnsi="Poppins Medium" w:cs="Poppins Medium"/>
          <w:b/>
          <w:bCs/>
          <w:color w:val="000000" w:themeColor="text1"/>
          <w:lang w:val="en-GB" w:eastAsia="fi-FI"/>
        </w:rPr>
      </w:pPr>
    </w:p>
    <w:p w14:paraId="4B939461"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 free space given to the disposal of associations operating within TREY, the cleanliness of which is taken care of with a cleaning tag team.</w:t>
      </w:r>
    </w:p>
    <w:p w14:paraId="3DD7A4EB" w14:textId="041D3CEC"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Tutoring €64,300 (previously €65,100)</w:t>
      </w:r>
    </w:p>
    <w:p w14:paraId="05AA599E" w14:textId="77777777" w:rsidR="00CC1DDB" w:rsidRPr="004D1529" w:rsidRDefault="00CC1DDB" w:rsidP="004009EF">
      <w:pPr>
        <w:spacing w:after="0" w:line="240" w:lineRule="auto"/>
        <w:jc w:val="both"/>
        <w:rPr>
          <w:rFonts w:ascii="Poppins Medium" w:eastAsia="Times New Roman" w:hAnsi="Poppins Medium" w:cs="Poppins Medium"/>
          <w:color w:val="000000" w:themeColor="text1"/>
          <w:lang w:val="en-GB" w:eastAsia="fi-FI"/>
        </w:rPr>
      </w:pPr>
    </w:p>
    <w:p w14:paraId="14DEA01E" w14:textId="6390516D" w:rsidR="007D58B0" w:rsidRPr="004D1529" w:rsidRDefault="191F1CED"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lang w:val="en-GB" w:eastAsia="fi-FI"/>
        </w:rPr>
        <w:t>Organising the tutoring operations according to the budget agreed in the agreement with the university (€47,200). Reimbursements of expenses for international tutors (€17,000, suspense account). In addition, €100 working balance for sector meetings and team building.</w:t>
      </w:r>
      <w:r w:rsidRPr="004D1529">
        <w:rPr>
          <w:rFonts w:ascii="Poppins Medium" w:eastAsia="Times New Roman" w:hAnsi="Poppins Medium" w:cs="Poppins Medium"/>
          <w:color w:val="000000" w:themeColor="text1"/>
          <w:lang w:val="en-GB" w:eastAsia="fi-FI"/>
        </w:rPr>
        <w:t xml:space="preserve"> </w:t>
      </w:r>
    </w:p>
    <w:p w14:paraId="1F3301B6" w14:textId="164A038F"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Project grants €5,000 (previously €4,000)</w:t>
      </w:r>
    </w:p>
    <w:p w14:paraId="30773D72" w14:textId="77777777" w:rsidR="00374634" w:rsidRPr="004D1529" w:rsidRDefault="00374634" w:rsidP="004009EF">
      <w:pPr>
        <w:spacing w:after="0" w:line="240" w:lineRule="auto"/>
        <w:jc w:val="both"/>
        <w:rPr>
          <w:rFonts w:ascii="Poppins Medium" w:eastAsia="Times New Roman" w:hAnsi="Poppins Medium" w:cs="Poppins Medium"/>
          <w:color w:val="000000" w:themeColor="text1"/>
          <w:lang w:val="en-GB" w:eastAsia="fi-FI"/>
        </w:rPr>
      </w:pPr>
    </w:p>
    <w:p w14:paraId="5BD0445B" w14:textId="77777777" w:rsidR="004F2565"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According to the organisational sector's presentation €5,000.</w:t>
      </w:r>
    </w:p>
    <w:p w14:paraId="02D557DF" w14:textId="0C872A44" w:rsidR="007D58B0" w:rsidRPr="004D1529" w:rsidRDefault="007D58B0" w:rsidP="004009EF">
      <w:pPr>
        <w:spacing w:after="0" w:line="240" w:lineRule="auto"/>
        <w:jc w:val="both"/>
        <w:rPr>
          <w:rFonts w:ascii="Poppins Medium" w:eastAsia="Times New Roman" w:hAnsi="Poppins Medium" w:cs="Poppins Medium"/>
          <w:b/>
          <w:bCs/>
          <w:lang w:val="en-GB" w:eastAsia="fi-FI"/>
        </w:rPr>
      </w:pPr>
      <w:r w:rsidRPr="004D1529">
        <w:rPr>
          <w:rFonts w:ascii="Poppins Medium" w:eastAsia="Times New Roman" w:hAnsi="Poppins Medium" w:cs="Poppins Medium"/>
          <w:lang w:val="en-GB" w:eastAsia="fi-FI"/>
        </w:rPr>
        <w:br/>
      </w:r>
      <w:r w:rsidRPr="004D1529">
        <w:rPr>
          <w:rFonts w:ascii="Poppins Medium" w:eastAsia="Times New Roman" w:hAnsi="Poppins Medium" w:cs="Poppins Medium"/>
          <w:b/>
          <w:bCs/>
          <w:lang w:val="en-GB" w:eastAsia="fi-FI"/>
        </w:rPr>
        <w:t>Rendering of accounts for FSHS fees €1,026,000 (previously €969,000)</w:t>
      </w:r>
    </w:p>
    <w:p w14:paraId="07B1B5D3" w14:textId="77777777" w:rsidR="00374634" w:rsidRPr="004D1529" w:rsidRDefault="00374634" w:rsidP="004009EF">
      <w:pPr>
        <w:spacing w:after="0" w:line="240" w:lineRule="auto"/>
        <w:jc w:val="both"/>
        <w:rPr>
          <w:rFonts w:ascii="Poppins Medium" w:eastAsia="Times New Roman" w:hAnsi="Poppins Medium" w:cs="Poppins Medium"/>
          <w:lang w:val="en-GB" w:eastAsia="fi-FI"/>
        </w:rPr>
      </w:pPr>
    </w:p>
    <w:p w14:paraId="4D98B4B1" w14:textId="6A54829D" w:rsidR="007D58B0" w:rsidRPr="004D1529" w:rsidRDefault="00B86104" w:rsidP="004009EF">
      <w:pPr>
        <w:spacing w:after="0" w:line="240" w:lineRule="auto"/>
        <w:jc w:val="both"/>
        <w:rPr>
          <w:rFonts w:ascii="Poppins Medium" w:eastAsia="Times New Roman" w:hAnsi="Poppins Medium" w:cs="Poppins Medium"/>
          <w:lang w:val="en-GB" w:eastAsia="fi-FI"/>
        </w:rPr>
      </w:pPr>
      <w:proofErr w:type="gramStart"/>
      <w:r w:rsidRPr="004D1529">
        <w:rPr>
          <w:rFonts w:ascii="Poppins Medium" w:eastAsia="Times New Roman" w:hAnsi="Poppins Medium" w:cs="Poppins Medium"/>
          <w:lang w:val="en-GB" w:eastAsia="fi-FI"/>
        </w:rPr>
        <w:t>Suspense account,</w:t>
      </w:r>
      <w:proofErr w:type="gramEnd"/>
      <w:r w:rsidRPr="004D1529">
        <w:rPr>
          <w:rFonts w:ascii="Poppins Medium" w:eastAsia="Times New Roman" w:hAnsi="Poppins Medium" w:cs="Poppins Medium"/>
          <w:lang w:val="en-GB" w:eastAsia="fi-FI"/>
        </w:rPr>
        <w:t xml:space="preserve"> calculated for 18,000 degree students.</w:t>
      </w:r>
    </w:p>
    <w:p w14:paraId="7658CA5C"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712C8F2C" w14:textId="01E95BC1" w:rsidR="00D240E8" w:rsidRPr="004D1529" w:rsidRDefault="00D240E8" w:rsidP="004009EF">
      <w:pPr>
        <w:spacing w:after="0" w:line="240" w:lineRule="auto"/>
        <w:jc w:val="both"/>
        <w:rPr>
          <w:rFonts w:ascii="Poppins Medium" w:eastAsia="Times New Roman" w:hAnsi="Poppins Medium" w:cs="Poppins Medium"/>
          <w:b/>
          <w:bCs/>
          <w:lang w:val="en-GB" w:eastAsia="fi-FI"/>
        </w:rPr>
      </w:pPr>
      <w:proofErr w:type="spellStart"/>
      <w:r w:rsidRPr="004D1529">
        <w:rPr>
          <w:rFonts w:ascii="Poppins Medium" w:eastAsia="Times New Roman" w:hAnsi="Poppins Medium" w:cs="Poppins Medium"/>
          <w:b/>
          <w:bCs/>
          <w:lang w:val="en-GB" w:eastAsia="fi-FI"/>
        </w:rPr>
        <w:t>Hotelli</w:t>
      </w:r>
      <w:proofErr w:type="spellEnd"/>
      <w:r w:rsidRPr="004D1529">
        <w:rPr>
          <w:rFonts w:ascii="Poppins Medium" w:eastAsia="Times New Roman" w:hAnsi="Poppins Medium" w:cs="Poppins Medium"/>
          <w:b/>
          <w:bCs/>
          <w:lang w:val="en-GB" w:eastAsia="fi-FI"/>
        </w:rPr>
        <w:t xml:space="preserve"> Torni €800 (previously €300)</w:t>
      </w:r>
    </w:p>
    <w:p w14:paraId="2DFB0F17" w14:textId="77777777" w:rsidR="00374634" w:rsidRPr="004D1529" w:rsidRDefault="00374634" w:rsidP="004009EF">
      <w:pPr>
        <w:spacing w:after="0" w:line="240" w:lineRule="auto"/>
        <w:jc w:val="both"/>
        <w:rPr>
          <w:rFonts w:ascii="Poppins Medium" w:eastAsia="Times New Roman" w:hAnsi="Poppins Medium" w:cs="Poppins Medium"/>
          <w:b/>
          <w:bCs/>
          <w:lang w:val="en-GB" w:eastAsia="fi-FI"/>
        </w:rPr>
      </w:pPr>
    </w:p>
    <w:p w14:paraId="4A129C0D" w14:textId="078D4501" w:rsidR="00D240E8" w:rsidRPr="004D1529" w:rsidRDefault="00D240E8" w:rsidP="004009EF">
      <w:pPr>
        <w:spacing w:after="0" w:line="240" w:lineRule="auto"/>
        <w:jc w:val="both"/>
        <w:rPr>
          <w:rFonts w:ascii="Poppins Medium" w:eastAsia="Times New Roman" w:hAnsi="Poppins Medium" w:cs="Poppins Medium"/>
          <w:bCs/>
          <w:lang w:val="en-GB" w:eastAsia="fi-FI"/>
        </w:rPr>
      </w:pPr>
      <w:r w:rsidRPr="004D1529">
        <w:rPr>
          <w:rFonts w:ascii="Poppins Medium" w:eastAsia="Times New Roman" w:hAnsi="Poppins Medium" w:cs="Poppins Medium"/>
          <w:bCs/>
          <w:lang w:val="en-GB" w:eastAsia="fi-FI"/>
        </w:rPr>
        <w:t xml:space="preserve">Acquisitions to maintain </w:t>
      </w:r>
      <w:proofErr w:type="spellStart"/>
      <w:r w:rsidRPr="004D1529">
        <w:rPr>
          <w:rFonts w:ascii="Poppins Medium" w:eastAsia="Times New Roman" w:hAnsi="Poppins Medium" w:cs="Poppins Medium"/>
          <w:bCs/>
          <w:lang w:val="en-GB" w:eastAsia="fi-FI"/>
        </w:rPr>
        <w:t>Hotelli</w:t>
      </w:r>
      <w:proofErr w:type="spellEnd"/>
      <w:r w:rsidRPr="004D1529">
        <w:rPr>
          <w:rFonts w:ascii="Poppins Medium" w:eastAsia="Times New Roman" w:hAnsi="Poppins Medium" w:cs="Poppins Medium"/>
          <w:bCs/>
          <w:lang w:val="en-GB" w:eastAsia="fi-FI"/>
        </w:rPr>
        <w:t xml:space="preserve"> Torni.</w:t>
      </w:r>
    </w:p>
    <w:p w14:paraId="34BE5F89" w14:textId="77777777" w:rsidR="00D240E8" w:rsidRPr="004D1529" w:rsidRDefault="00D240E8" w:rsidP="004009EF">
      <w:pPr>
        <w:spacing w:after="0" w:line="240" w:lineRule="auto"/>
        <w:jc w:val="both"/>
        <w:rPr>
          <w:rFonts w:ascii="Poppins Medium" w:eastAsia="Times New Roman" w:hAnsi="Poppins Medium" w:cs="Poppins Medium"/>
          <w:b/>
          <w:bCs/>
          <w:color w:val="000000" w:themeColor="text1"/>
          <w:lang w:val="en-GB" w:eastAsia="fi-FI"/>
        </w:rPr>
      </w:pPr>
    </w:p>
    <w:p w14:paraId="47581705" w14:textId="62D26019"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lastRenderedPageBreak/>
        <w:t>Other expenses for actual operations €2,000 (previously €35,000)</w:t>
      </w:r>
    </w:p>
    <w:p w14:paraId="1977EE5D" w14:textId="79C8563D"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1FA98AD7" w14:textId="60E1CBE9" w:rsidR="00AB131D" w:rsidRPr="004D1529" w:rsidRDefault="00AB131D"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decrease in clause expenses is explained by the fact that the clause previously included the renovation plans (€30,000).</w:t>
      </w:r>
    </w:p>
    <w:p w14:paraId="02465507" w14:textId="77777777" w:rsidR="00374634" w:rsidRPr="004D1529" w:rsidRDefault="00374634" w:rsidP="004009EF">
      <w:pPr>
        <w:spacing w:after="0" w:line="240" w:lineRule="auto"/>
        <w:jc w:val="both"/>
        <w:rPr>
          <w:rFonts w:ascii="Poppins Medium" w:eastAsia="Times New Roman" w:hAnsi="Poppins Medium" w:cs="Poppins Medium"/>
          <w:color w:val="000000" w:themeColor="text1"/>
          <w:lang w:val="en-GB" w:eastAsia="fi-FI"/>
        </w:rPr>
      </w:pPr>
    </w:p>
    <w:p w14:paraId="06E0EDF8" w14:textId="176C26E5" w:rsidR="007D58B0" w:rsidRPr="004D1529" w:rsidRDefault="00E37F02"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Preparation for unexpected expenses €2,000.</w:t>
      </w:r>
      <w:r w:rsidR="00D240E8" w:rsidRPr="004D1529">
        <w:rPr>
          <w:rFonts w:ascii="Poppins Medium" w:eastAsia="Times New Roman" w:hAnsi="Poppins Medium" w:cs="Poppins Medium"/>
          <w:color w:val="000000" w:themeColor="text1"/>
          <w:lang w:val="en-GB" w:eastAsia="fi-FI"/>
        </w:rPr>
        <w:t xml:space="preserve"> </w:t>
      </w:r>
    </w:p>
    <w:p w14:paraId="7E15F1D8" w14:textId="77777777" w:rsidR="007D58B0" w:rsidRPr="004D1529" w:rsidRDefault="007D58B0" w:rsidP="004009EF">
      <w:pPr>
        <w:pStyle w:val="Otsikko2"/>
        <w:jc w:val="both"/>
        <w:rPr>
          <w:color w:val="000000" w:themeColor="text1"/>
          <w:lang w:val="en-GB"/>
        </w:rPr>
      </w:pPr>
      <w:r w:rsidRPr="004D1529">
        <w:rPr>
          <w:color w:val="000000" w:themeColor="text1"/>
          <w:lang w:val="en-GB"/>
        </w:rPr>
        <w:t>Personnel expenses</w:t>
      </w:r>
    </w:p>
    <w:p w14:paraId="2AEBF8DC" w14:textId="207401FC" w:rsidR="007D58B0" w:rsidRPr="004D1529" w:rsidRDefault="007D58B0" w:rsidP="004009EF">
      <w:pPr>
        <w:spacing w:after="0" w:line="240" w:lineRule="auto"/>
        <w:jc w:val="both"/>
        <w:rPr>
          <w:rFonts w:ascii="Poppins Medium" w:eastAsia="Times New Roman" w:hAnsi="Poppins Medium" w:cs="Poppins Medium"/>
          <w:sz w:val="24"/>
          <w:szCs w:val="24"/>
          <w:u w:val="single"/>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u w:val="single"/>
          <w:lang w:val="en-GB" w:eastAsia="fi-FI"/>
        </w:rPr>
        <w:t>Salaries</w:t>
      </w:r>
      <w:r w:rsidR="009000B0" w:rsidRPr="004D1529">
        <w:rPr>
          <w:rFonts w:ascii="Poppins Medium" w:eastAsia="Times New Roman" w:hAnsi="Poppins Medium" w:cs="Poppins Medium"/>
          <w:b/>
          <w:bCs/>
          <w:u w:val="single"/>
          <w:lang w:val="en-GB" w:eastAsia="fi-FI"/>
        </w:rPr>
        <w:tab/>
      </w:r>
      <w:r w:rsidR="009000B0" w:rsidRPr="004D1529">
        <w:rPr>
          <w:rFonts w:ascii="Poppins Medium" w:eastAsia="Times New Roman" w:hAnsi="Poppins Medium" w:cs="Poppins Medium"/>
          <w:b/>
          <w:bCs/>
          <w:u w:val="single"/>
          <w:lang w:val="en-GB" w:eastAsia="fi-FI"/>
        </w:rPr>
        <w:tab/>
      </w:r>
      <w:r w:rsidR="007200CC" w:rsidRPr="004D1529">
        <w:rPr>
          <w:rFonts w:ascii="Poppins Medium" w:eastAsia="Times New Roman" w:hAnsi="Poppins Medium" w:cs="Poppins Medium"/>
          <w:b/>
          <w:bCs/>
          <w:u w:val="single"/>
          <w:lang w:val="en-GB" w:eastAsia="fi-FI"/>
        </w:rPr>
        <w:tab/>
      </w:r>
      <w:r w:rsidR="007200CC" w:rsidRPr="004D1529">
        <w:rPr>
          <w:rFonts w:ascii="Poppins Medium" w:eastAsia="Times New Roman" w:hAnsi="Poppins Medium" w:cs="Poppins Medium"/>
          <w:b/>
          <w:bCs/>
          <w:u w:val="single"/>
          <w:lang w:val="en-GB" w:eastAsia="fi-FI"/>
        </w:rPr>
        <w:tab/>
      </w:r>
      <w:r w:rsidR="007200CC" w:rsidRPr="004D1529">
        <w:rPr>
          <w:rFonts w:ascii="Poppins Medium" w:eastAsia="Times New Roman" w:hAnsi="Poppins Medium" w:cs="Poppins Medium"/>
          <w:b/>
          <w:bCs/>
          <w:u w:val="single"/>
          <w:lang w:val="en-GB" w:eastAsia="fi-FI"/>
        </w:rPr>
        <w:tab/>
      </w:r>
      <w:r w:rsidR="007200CC" w:rsidRPr="004D1529">
        <w:rPr>
          <w:rFonts w:ascii="Poppins Medium" w:eastAsia="Times New Roman" w:hAnsi="Poppins Medium" w:cs="Poppins Medium"/>
          <w:b/>
          <w:bCs/>
          <w:u w:val="single"/>
          <w:lang w:val="en-GB" w:eastAsia="fi-FI"/>
        </w:rPr>
        <w:tab/>
      </w:r>
      <w:r w:rsidR="007200CC" w:rsidRPr="004D1529">
        <w:rPr>
          <w:rFonts w:ascii="Poppins Medium" w:eastAsia="Times New Roman" w:hAnsi="Poppins Medium" w:cs="Poppins Medium"/>
          <w:b/>
          <w:bCs/>
          <w:u w:val="single"/>
          <w:lang w:val="en-GB" w:eastAsia="fi-FI"/>
        </w:rPr>
        <w:tab/>
      </w:r>
    </w:p>
    <w:p w14:paraId="39B6E078"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b/>
          <w:bCs/>
          <w:lang w:val="en-GB" w:eastAsia="fi-FI"/>
        </w:rPr>
        <w:tab/>
      </w:r>
    </w:p>
    <w:p w14:paraId="37CE3F8D" w14:textId="2C61E24D"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b/>
          <w:bCs/>
          <w:lang w:val="en-GB" w:eastAsia="fi-FI"/>
        </w:rPr>
        <w:t>Salaries for permanent employees €381,500 (previously €396,000)</w:t>
      </w:r>
    </w:p>
    <w:p w14:paraId="7E68C389"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p>
    <w:p w14:paraId="02AE4A25" w14:textId="44185BA0" w:rsidR="007D58B0" w:rsidRPr="004D1529" w:rsidRDefault="0032686D"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lang w:val="en-GB" w:eastAsia="fi-FI"/>
        </w:rPr>
        <w:t xml:space="preserve">The decrease in clause expenses (€14,500) is explained by the fact that some long-term employees left in 2019.  The salaries for permanent employees have been calculated according to present personnel resources but as the majority of employees are new, the expenses are smaller. To follow the precautionary principle, a possible salary increase according to collective agreements (1.5%) has been acknowledged. The permanent full-time employees are Secretary General, </w:t>
      </w:r>
      <w:bookmarkStart w:id="0" w:name="_GoBack"/>
      <w:r w:rsidR="00BD6290">
        <w:rPr>
          <w:rFonts w:ascii="Poppins Medium" w:eastAsia="Times New Roman" w:hAnsi="Poppins Medium" w:cs="Poppins Medium"/>
          <w:lang w:val="en-GB" w:eastAsia="fi-FI"/>
        </w:rPr>
        <w:t>Editor</w:t>
      </w:r>
      <w:bookmarkEnd w:id="0"/>
      <w:r w:rsidR="00BD6290">
        <w:rPr>
          <w:rFonts w:ascii="Poppins Medium" w:eastAsia="Times New Roman" w:hAnsi="Poppins Medium" w:cs="Poppins Medium"/>
          <w:lang w:val="en-GB" w:eastAsia="fi-FI"/>
        </w:rPr>
        <w:t>-in-Chief</w:t>
      </w:r>
      <w:r w:rsidRPr="004D1529">
        <w:rPr>
          <w:rFonts w:ascii="Poppins Medium" w:eastAsia="Times New Roman" w:hAnsi="Poppins Medium" w:cs="Poppins Medium"/>
          <w:lang w:val="en-GB" w:eastAsia="fi-FI"/>
        </w:rPr>
        <w:t>, Financial and Administrative Manager, Financial Secretary, two Specialists in Educational Affairs, two Specialists in Social Affairs, Specialist in International Affairs and Advocacy, two Specialists in Organisational Affairs and Communications and Specialist in Community. Permanent part-time employees are two Office Secretaries.</w:t>
      </w:r>
    </w:p>
    <w:p w14:paraId="4CB5907C" w14:textId="77777777" w:rsidR="00374634" w:rsidRPr="004D1529" w:rsidRDefault="00374634" w:rsidP="004009EF">
      <w:pPr>
        <w:spacing w:after="0" w:line="240" w:lineRule="auto"/>
        <w:jc w:val="both"/>
        <w:rPr>
          <w:rFonts w:ascii="Poppins Medium" w:eastAsia="Times New Roman" w:hAnsi="Poppins Medium" w:cs="Poppins Medium"/>
          <w:sz w:val="24"/>
          <w:szCs w:val="24"/>
          <w:lang w:val="en-GB" w:eastAsia="fi-FI"/>
        </w:rPr>
      </w:pPr>
    </w:p>
    <w:p w14:paraId="735F2A21" w14:textId="41606662"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b/>
          <w:bCs/>
          <w:lang w:val="en-GB" w:eastAsia="fi-FI"/>
        </w:rPr>
        <w:t>Salaries for temporary employees €19,000 (previously €19,720)</w:t>
      </w:r>
    </w:p>
    <w:p w14:paraId="24E03924"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p>
    <w:p w14:paraId="48FCDBF1" w14:textId="3CF2A066" w:rsidR="007D58B0" w:rsidRPr="004D1529" w:rsidRDefault="007200CC"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lang w:val="en-GB" w:eastAsia="fi-FI"/>
        </w:rPr>
        <w:t xml:space="preserve">Salary expenses for translator interns and administrative intern, three project secretaries for </w:t>
      </w:r>
      <w:proofErr w:type="spellStart"/>
      <w:r w:rsidRPr="004D1529">
        <w:rPr>
          <w:rFonts w:ascii="Poppins Medium" w:eastAsia="Times New Roman" w:hAnsi="Poppins Medium" w:cs="Poppins Medium"/>
          <w:lang w:val="en-GB" w:eastAsia="fi-FI"/>
        </w:rPr>
        <w:t>Wappu</w:t>
      </w:r>
      <w:proofErr w:type="spellEnd"/>
      <w:r w:rsidRPr="004D1529">
        <w:rPr>
          <w:rFonts w:ascii="Poppins Medium" w:eastAsia="Times New Roman" w:hAnsi="Poppins Medium" w:cs="Poppins Medium"/>
          <w:lang w:val="en-GB" w:eastAsia="fi-FI"/>
        </w:rPr>
        <w:t xml:space="preserve"> and freelancer translations €2,000 for the whole year. Substitutes.</w:t>
      </w:r>
      <w:r w:rsidR="00C81514" w:rsidRPr="004D1529">
        <w:rPr>
          <w:rFonts w:ascii="Poppins Medium" w:eastAsia="Times New Roman" w:hAnsi="Poppins Medium" w:cs="Poppins Medium"/>
          <w:lang w:val="en-GB" w:eastAsia="fi-FI"/>
        </w:rPr>
        <w:t xml:space="preserve"> </w:t>
      </w:r>
    </w:p>
    <w:p w14:paraId="278E796E" w14:textId="77777777" w:rsidR="007D58B0" w:rsidRPr="004D1529" w:rsidRDefault="007D58B0" w:rsidP="004009EF">
      <w:pPr>
        <w:spacing w:after="0" w:line="240" w:lineRule="auto"/>
        <w:jc w:val="both"/>
        <w:rPr>
          <w:rFonts w:ascii="Poppins Medium" w:eastAsia="Times New Roman" w:hAnsi="Poppins Medium" w:cs="Poppins Medium"/>
          <w:color w:val="FF0000"/>
          <w:sz w:val="24"/>
          <w:szCs w:val="24"/>
          <w:lang w:val="en-GB" w:eastAsia="fi-FI"/>
        </w:rPr>
      </w:pPr>
    </w:p>
    <w:p w14:paraId="1FD53260"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b/>
          <w:bCs/>
          <w:lang w:val="en-GB" w:eastAsia="fi-FI"/>
        </w:rPr>
        <w:t>Sickness and parental allowances</w:t>
      </w:r>
    </w:p>
    <w:p w14:paraId="50FA564E"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p>
    <w:p w14:paraId="2ECDC87A"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lang w:val="en-GB" w:eastAsia="fi-FI"/>
        </w:rPr>
        <w:t>No budget</w:t>
      </w:r>
    </w:p>
    <w:p w14:paraId="2790B781"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p>
    <w:p w14:paraId="75DC98C4" w14:textId="12755604"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b/>
          <w:bCs/>
          <w:lang w:val="en-GB" w:eastAsia="fi-FI"/>
        </w:rPr>
        <w:t>Hourly and piecework pay €4,000 (previously €4,000)</w:t>
      </w:r>
    </w:p>
    <w:p w14:paraId="2ADD8D4B"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p>
    <w:p w14:paraId="108233EA" w14:textId="77777777" w:rsidR="007D58B0" w:rsidRPr="004D1529" w:rsidRDefault="007D58B0" w:rsidP="004009EF">
      <w:pPr>
        <w:spacing w:after="0" w:line="240" w:lineRule="auto"/>
        <w:jc w:val="both"/>
        <w:rPr>
          <w:rFonts w:ascii="Poppins Medium" w:eastAsia="Times New Roman" w:hAnsi="Poppins Medium" w:cs="Poppins Medium"/>
          <w:sz w:val="24"/>
          <w:szCs w:val="24"/>
          <w:lang w:val="en-GB" w:eastAsia="fi-FI"/>
        </w:rPr>
      </w:pPr>
      <w:r w:rsidRPr="004D1529">
        <w:rPr>
          <w:rFonts w:ascii="Poppins Medium" w:eastAsia="Times New Roman" w:hAnsi="Poppins Medium" w:cs="Poppins Medium"/>
          <w:lang w:val="en-GB" w:eastAsia="fi-FI"/>
        </w:rPr>
        <w:lastRenderedPageBreak/>
        <w:t>Paid according to the tax card. Events' personnel expenses. IT support and the possibility to hire peak-period help for the January Welcome Week to receive exchange students' fees.</w:t>
      </w:r>
    </w:p>
    <w:p w14:paraId="6E0E5E4A" w14:textId="04B1F0FF"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u w:val="single"/>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00BD6290">
        <w:rPr>
          <w:rFonts w:ascii="Poppins Medium" w:eastAsia="Times New Roman" w:hAnsi="Poppins Medium" w:cs="Poppins Medium"/>
          <w:b/>
          <w:bCs/>
          <w:color w:val="000000" w:themeColor="text1"/>
          <w:u w:val="single"/>
          <w:lang w:val="en-GB" w:eastAsia="fi-FI"/>
        </w:rPr>
        <w:t>Rewards</w:t>
      </w:r>
      <w:r w:rsidR="002F1136" w:rsidRPr="004D1529">
        <w:rPr>
          <w:rFonts w:ascii="Poppins Medium" w:eastAsia="Times New Roman" w:hAnsi="Poppins Medium" w:cs="Poppins Medium"/>
          <w:b/>
          <w:bCs/>
          <w:color w:val="000000" w:themeColor="text1"/>
          <w:u w:val="single"/>
          <w:lang w:val="en-GB" w:eastAsia="fi-FI"/>
        </w:rPr>
        <w:t xml:space="preserve"> </w:t>
      </w:r>
      <w:r w:rsidRPr="004D1529">
        <w:rPr>
          <w:rFonts w:ascii="Poppins Medium" w:eastAsia="Times New Roman" w:hAnsi="Poppins Medium" w:cs="Poppins Medium"/>
          <w:b/>
          <w:bCs/>
          <w:color w:val="000000" w:themeColor="text1"/>
          <w:u w:val="single"/>
          <w:lang w:val="en-GB" w:eastAsia="fi-FI"/>
        </w:rPr>
        <w:tab/>
      </w:r>
      <w:r w:rsidRPr="004D1529">
        <w:rPr>
          <w:rFonts w:ascii="Poppins Medium" w:eastAsia="Times New Roman" w:hAnsi="Poppins Medium" w:cs="Poppins Medium"/>
          <w:color w:val="000000" w:themeColor="text1"/>
          <w:u w:val="single"/>
          <w:lang w:val="en-GB" w:eastAsia="fi-FI"/>
        </w:rPr>
        <w:tab/>
      </w:r>
      <w:r w:rsidR="00BD7722" w:rsidRPr="004D1529">
        <w:rPr>
          <w:rFonts w:ascii="Poppins Medium" w:eastAsia="Times New Roman" w:hAnsi="Poppins Medium" w:cs="Poppins Medium"/>
          <w:color w:val="000000" w:themeColor="text1"/>
          <w:u w:val="single"/>
          <w:lang w:val="en-GB" w:eastAsia="fi-FI"/>
        </w:rPr>
        <w:tab/>
      </w:r>
      <w:r w:rsidR="00BD7722" w:rsidRPr="004D1529">
        <w:rPr>
          <w:rFonts w:ascii="Poppins Medium" w:eastAsia="Times New Roman" w:hAnsi="Poppins Medium" w:cs="Poppins Medium"/>
          <w:color w:val="000000" w:themeColor="text1"/>
          <w:u w:val="single"/>
          <w:lang w:val="en-GB" w:eastAsia="fi-FI"/>
        </w:rPr>
        <w:tab/>
      </w:r>
      <w:r w:rsidR="00950052" w:rsidRPr="004D1529">
        <w:rPr>
          <w:rFonts w:ascii="Poppins Medium" w:eastAsia="Times New Roman" w:hAnsi="Poppins Medium" w:cs="Poppins Medium"/>
          <w:b/>
          <w:bCs/>
          <w:u w:val="single"/>
          <w:lang w:val="en-GB" w:eastAsia="fi-FI"/>
        </w:rPr>
        <w:tab/>
      </w:r>
      <w:r w:rsidR="00950052" w:rsidRPr="004D1529">
        <w:rPr>
          <w:rFonts w:ascii="Poppins Medium" w:eastAsia="Times New Roman" w:hAnsi="Poppins Medium" w:cs="Poppins Medium"/>
          <w:b/>
          <w:bCs/>
          <w:u w:val="single"/>
          <w:lang w:val="en-GB" w:eastAsia="fi-FI"/>
        </w:rPr>
        <w:tab/>
      </w:r>
      <w:r w:rsidR="00950052" w:rsidRPr="004D1529">
        <w:rPr>
          <w:rFonts w:ascii="Poppins Medium" w:eastAsia="Times New Roman" w:hAnsi="Poppins Medium" w:cs="Poppins Medium"/>
          <w:b/>
          <w:bCs/>
          <w:u w:val="single"/>
          <w:lang w:val="en-GB" w:eastAsia="fi-FI"/>
        </w:rPr>
        <w:tab/>
      </w:r>
    </w:p>
    <w:p w14:paraId="38442542" w14:textId="62E7CA2D"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00BD6290">
        <w:rPr>
          <w:rFonts w:ascii="Poppins Medium" w:eastAsia="Times New Roman" w:hAnsi="Poppins Medium" w:cs="Poppins Medium"/>
          <w:b/>
          <w:bCs/>
          <w:color w:val="000000" w:themeColor="text1"/>
          <w:lang w:val="en-GB" w:eastAsia="fi-FI"/>
        </w:rPr>
        <w:t>Rewards</w:t>
      </w:r>
      <w:r w:rsidRPr="004D1529">
        <w:rPr>
          <w:rFonts w:ascii="Poppins Medium" w:eastAsia="Times New Roman" w:hAnsi="Poppins Medium" w:cs="Poppins Medium"/>
          <w:b/>
          <w:bCs/>
          <w:color w:val="000000" w:themeColor="text1"/>
          <w:lang w:val="en-GB" w:eastAsia="fi-FI"/>
        </w:rPr>
        <w:t xml:space="preserve"> for the Chair of the Council of Representatives €1,350 (previously €900)</w:t>
      </w:r>
    </w:p>
    <w:p w14:paraId="29562FDE"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6A7717C9" w14:textId="4EDB50A5"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t xml:space="preserve">The annual </w:t>
      </w:r>
      <w:r w:rsidR="00BD6290">
        <w:rPr>
          <w:rFonts w:ascii="Poppins Medium" w:eastAsia="Times New Roman" w:hAnsi="Poppins Medium" w:cs="Poppins Medium"/>
          <w:color w:val="000000" w:themeColor="text1"/>
          <w:lang w:val="en-GB" w:eastAsia="fi-FI"/>
        </w:rPr>
        <w:t>rewards</w:t>
      </w:r>
      <w:r w:rsidRPr="004D1529">
        <w:rPr>
          <w:rFonts w:ascii="Poppins Medium" w:eastAsia="Times New Roman" w:hAnsi="Poppins Medium" w:cs="Poppins Medium"/>
          <w:color w:val="000000" w:themeColor="text1"/>
          <w:lang w:val="en-GB" w:eastAsia="fi-FI"/>
        </w:rPr>
        <w:t xml:space="preserve"> for the Chair of the Council of Representatives.</w:t>
      </w:r>
    </w:p>
    <w:p w14:paraId="75D86670"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09DED086" w14:textId="51A729A4" w:rsidR="007D58B0" w:rsidRPr="004D1529" w:rsidRDefault="00BD6290" w:rsidP="004009EF">
      <w:pPr>
        <w:spacing w:after="0" w:line="240" w:lineRule="auto"/>
        <w:jc w:val="both"/>
        <w:rPr>
          <w:rFonts w:ascii="Poppins Medium" w:eastAsia="Times New Roman" w:hAnsi="Poppins Medium" w:cs="Poppins Medium"/>
          <w:color w:val="000000" w:themeColor="text1"/>
          <w:sz w:val="24"/>
          <w:szCs w:val="24"/>
          <w:lang w:val="en-GB" w:eastAsia="fi-FI"/>
        </w:rPr>
      </w:pPr>
      <w:r>
        <w:rPr>
          <w:rFonts w:ascii="Poppins Medium" w:eastAsia="Times New Roman" w:hAnsi="Poppins Medium" w:cs="Poppins Medium"/>
          <w:b/>
          <w:bCs/>
          <w:color w:val="000000" w:themeColor="text1"/>
          <w:lang w:val="en-GB" w:eastAsia="fi-FI"/>
        </w:rPr>
        <w:t>Rewards</w:t>
      </w:r>
      <w:r w:rsidRPr="004D1529">
        <w:rPr>
          <w:rFonts w:ascii="Poppins Medium" w:eastAsia="Times New Roman" w:hAnsi="Poppins Medium" w:cs="Poppins Medium"/>
          <w:b/>
          <w:bCs/>
          <w:color w:val="000000" w:themeColor="text1"/>
          <w:lang w:val="en-GB" w:eastAsia="fi-FI"/>
        </w:rPr>
        <w:t xml:space="preserve"> </w:t>
      </w:r>
      <w:r w:rsidR="007D58B0" w:rsidRPr="004D1529">
        <w:rPr>
          <w:rFonts w:ascii="Poppins Medium" w:eastAsia="Times New Roman" w:hAnsi="Poppins Medium" w:cs="Poppins Medium"/>
          <w:b/>
          <w:bCs/>
          <w:color w:val="000000" w:themeColor="text1"/>
          <w:lang w:val="en-GB" w:eastAsia="fi-FI"/>
        </w:rPr>
        <w:t>for the Chair of the Executive Board €16,200 (previously €16,200)</w:t>
      </w:r>
    </w:p>
    <w:p w14:paraId="43F265A5"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453230ED" w14:textId="07619D9A"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t xml:space="preserve">The </w:t>
      </w:r>
      <w:r w:rsidR="00BD6290">
        <w:rPr>
          <w:rFonts w:ascii="Poppins Medium" w:eastAsia="Times New Roman" w:hAnsi="Poppins Medium" w:cs="Poppins Medium"/>
          <w:color w:val="000000" w:themeColor="text1"/>
          <w:lang w:val="en-GB" w:eastAsia="fi-FI"/>
        </w:rPr>
        <w:t>rewards</w:t>
      </w:r>
      <w:r w:rsidRPr="004D1529">
        <w:rPr>
          <w:rFonts w:ascii="Poppins Medium" w:eastAsia="Times New Roman" w:hAnsi="Poppins Medium" w:cs="Poppins Medium"/>
          <w:color w:val="000000" w:themeColor="text1"/>
          <w:lang w:val="en-GB" w:eastAsia="fi-FI"/>
        </w:rPr>
        <w:t xml:space="preserve"> for the Chair of the Executive Board </w:t>
      </w:r>
      <w:r w:rsidR="00BD6290">
        <w:rPr>
          <w:rFonts w:ascii="Poppins Medium" w:eastAsia="Times New Roman" w:hAnsi="Poppins Medium" w:cs="Poppins Medium"/>
          <w:color w:val="000000" w:themeColor="text1"/>
          <w:lang w:val="en-GB" w:eastAsia="fi-FI"/>
        </w:rPr>
        <w:t>are</w:t>
      </w:r>
      <w:r w:rsidRPr="004D1529">
        <w:rPr>
          <w:rFonts w:ascii="Poppins Medium" w:eastAsia="Times New Roman" w:hAnsi="Poppins Medium" w:cs="Poppins Medium"/>
          <w:color w:val="000000" w:themeColor="text1"/>
          <w:lang w:val="en-GB" w:eastAsia="fi-FI"/>
        </w:rPr>
        <w:t xml:space="preserve"> €1,350 per month.</w:t>
      </w:r>
    </w:p>
    <w:p w14:paraId="318BC09A" w14:textId="0E4D55F3"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br/>
      </w:r>
      <w:r w:rsidR="00BD6290">
        <w:rPr>
          <w:rFonts w:ascii="Poppins Medium" w:eastAsia="Times New Roman" w:hAnsi="Poppins Medium" w:cs="Poppins Medium"/>
          <w:b/>
          <w:bCs/>
          <w:color w:val="000000" w:themeColor="text1"/>
          <w:lang w:val="en-GB" w:eastAsia="fi-FI"/>
        </w:rPr>
        <w:t>Rewards</w:t>
      </w:r>
      <w:r w:rsidR="00BD6290" w:rsidRPr="004D1529">
        <w:rPr>
          <w:rFonts w:ascii="Poppins Medium" w:eastAsia="Times New Roman" w:hAnsi="Poppins Medium" w:cs="Poppins Medium"/>
          <w:b/>
          <w:bCs/>
          <w:color w:val="000000" w:themeColor="text1"/>
          <w:lang w:val="en-GB" w:eastAsia="fi-FI"/>
        </w:rPr>
        <w:t xml:space="preserve"> </w:t>
      </w:r>
      <w:r w:rsidR="006E6D73" w:rsidRPr="004D1529">
        <w:rPr>
          <w:rFonts w:ascii="Poppins Medium" w:eastAsia="Times New Roman" w:hAnsi="Poppins Medium" w:cs="Poppins Medium"/>
          <w:b/>
          <w:bCs/>
          <w:color w:val="000000" w:themeColor="text1"/>
          <w:lang w:val="en-GB" w:eastAsia="fi-FI"/>
        </w:rPr>
        <w:t>for the other members of the Executive Board €97,200 (previously €97,200)</w:t>
      </w:r>
    </w:p>
    <w:p w14:paraId="596898E1"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360DCFBC" w14:textId="5E5A9ECE" w:rsidR="00BD7722"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t>Budgeted for nine board members, €900 per month.</w:t>
      </w:r>
      <w:r w:rsidR="00BD7722" w:rsidRPr="004D1529">
        <w:rPr>
          <w:rFonts w:ascii="Poppins Medium" w:eastAsia="Times New Roman" w:hAnsi="Poppins Medium" w:cs="Poppins Medium"/>
          <w:color w:val="000000" w:themeColor="text1"/>
          <w:lang w:val="en-GB" w:eastAsia="fi-FI"/>
        </w:rPr>
        <w:t xml:space="preserve"> </w:t>
      </w:r>
    </w:p>
    <w:p w14:paraId="229AD466" w14:textId="28D302C8" w:rsidR="00BD7722" w:rsidRPr="004D1529" w:rsidRDefault="00BD7722" w:rsidP="004009EF">
      <w:pPr>
        <w:spacing w:after="0" w:line="240" w:lineRule="auto"/>
        <w:jc w:val="both"/>
        <w:rPr>
          <w:rFonts w:ascii="Poppins Medium" w:eastAsia="Times New Roman" w:hAnsi="Poppins Medium" w:cs="Poppins Medium"/>
          <w:b/>
          <w:bCs/>
          <w:color w:val="000000" w:themeColor="text1"/>
          <w:lang w:val="en-GB" w:eastAsia="fi-FI"/>
        </w:rPr>
      </w:pPr>
    </w:p>
    <w:p w14:paraId="421E6F33" w14:textId="3D2C19BC" w:rsidR="00BD7722" w:rsidRPr="004D1529" w:rsidRDefault="00BD6290" w:rsidP="004009EF">
      <w:pPr>
        <w:spacing w:after="0" w:line="240" w:lineRule="auto"/>
        <w:jc w:val="both"/>
        <w:rPr>
          <w:rFonts w:ascii="Poppins Medium" w:eastAsia="Times New Roman" w:hAnsi="Poppins Medium" w:cs="Poppins Medium"/>
          <w:b/>
          <w:bCs/>
          <w:color w:val="000000" w:themeColor="text1"/>
          <w:lang w:val="en-GB" w:eastAsia="fi-FI"/>
        </w:rPr>
      </w:pPr>
      <w:r>
        <w:rPr>
          <w:rFonts w:ascii="Poppins Medium" w:eastAsia="Times New Roman" w:hAnsi="Poppins Medium" w:cs="Poppins Medium"/>
          <w:b/>
          <w:bCs/>
          <w:color w:val="000000" w:themeColor="text1"/>
          <w:lang w:val="en-GB" w:eastAsia="fi-FI"/>
        </w:rPr>
        <w:t>Rewards</w:t>
      </w:r>
      <w:r w:rsidRPr="004D1529">
        <w:rPr>
          <w:rFonts w:ascii="Poppins Medium" w:eastAsia="Times New Roman" w:hAnsi="Poppins Medium" w:cs="Poppins Medium"/>
          <w:b/>
          <w:bCs/>
          <w:color w:val="000000" w:themeColor="text1"/>
          <w:lang w:val="en-GB" w:eastAsia="fi-FI"/>
        </w:rPr>
        <w:t xml:space="preserve"> </w:t>
      </w:r>
      <w:r w:rsidR="00BD7722" w:rsidRPr="004D1529">
        <w:rPr>
          <w:rFonts w:ascii="Poppins Medium" w:eastAsia="Times New Roman" w:hAnsi="Poppins Medium" w:cs="Poppins Medium"/>
          <w:b/>
          <w:bCs/>
          <w:color w:val="000000" w:themeColor="text1"/>
          <w:lang w:val="en-GB" w:eastAsia="fi-FI"/>
        </w:rPr>
        <w:t>for the committee chairs €600 (previously €600)</w:t>
      </w:r>
    </w:p>
    <w:p w14:paraId="47D32736" w14:textId="0A942B25" w:rsidR="00BD7722" w:rsidRPr="004D1529" w:rsidRDefault="00BD7722" w:rsidP="004009EF">
      <w:pPr>
        <w:spacing w:after="0" w:line="240" w:lineRule="auto"/>
        <w:jc w:val="both"/>
        <w:rPr>
          <w:rFonts w:ascii="Poppins Medium" w:eastAsia="Times New Roman" w:hAnsi="Poppins Medium" w:cs="Poppins Medium"/>
          <w:b/>
          <w:bCs/>
          <w:color w:val="000000" w:themeColor="text1"/>
          <w:lang w:val="en-GB" w:eastAsia="fi-FI"/>
        </w:rPr>
      </w:pPr>
    </w:p>
    <w:p w14:paraId="7147ECD3" w14:textId="5263CD66" w:rsidR="00BD7722" w:rsidRPr="004D1529" w:rsidRDefault="00BD7722"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 xml:space="preserve">Annual </w:t>
      </w:r>
      <w:r w:rsidR="00BD6290">
        <w:rPr>
          <w:rFonts w:ascii="Poppins Medium" w:eastAsia="Times New Roman" w:hAnsi="Poppins Medium" w:cs="Poppins Medium"/>
          <w:bCs/>
          <w:color w:val="000000" w:themeColor="text1"/>
          <w:lang w:val="en-GB" w:eastAsia="fi-FI"/>
        </w:rPr>
        <w:t>rewards</w:t>
      </w:r>
      <w:r w:rsidRPr="004D1529">
        <w:rPr>
          <w:rFonts w:ascii="Poppins Medium" w:eastAsia="Times New Roman" w:hAnsi="Poppins Medium" w:cs="Poppins Medium"/>
          <w:bCs/>
          <w:color w:val="000000" w:themeColor="text1"/>
          <w:lang w:val="en-GB" w:eastAsia="fi-FI"/>
        </w:rPr>
        <w:t xml:space="preserve"> for the chairs of the Committee for Financial Affairs, the Administrative Committee and the Honorary Committee, €200 per committee. </w:t>
      </w:r>
    </w:p>
    <w:p w14:paraId="339C292B" w14:textId="535F19D1" w:rsidR="00A35499" w:rsidRPr="004D1529" w:rsidRDefault="00A35499" w:rsidP="004009EF">
      <w:pPr>
        <w:spacing w:after="0" w:line="240" w:lineRule="auto"/>
        <w:jc w:val="both"/>
        <w:rPr>
          <w:rFonts w:ascii="Poppins Medium" w:eastAsia="Times New Roman" w:hAnsi="Poppins Medium" w:cs="Poppins Medium"/>
          <w:bCs/>
          <w:color w:val="000000" w:themeColor="text1"/>
          <w:lang w:val="en-GB" w:eastAsia="fi-FI"/>
        </w:rPr>
      </w:pPr>
    </w:p>
    <w:p w14:paraId="026E55C0" w14:textId="7D298FB6" w:rsidR="00A35499" w:rsidRPr="004D1529" w:rsidRDefault="00BD6290" w:rsidP="004009EF">
      <w:pPr>
        <w:spacing w:after="0" w:line="240" w:lineRule="auto"/>
        <w:jc w:val="both"/>
        <w:rPr>
          <w:rFonts w:ascii="Poppins Medium" w:eastAsia="Times New Roman" w:hAnsi="Poppins Medium" w:cs="Poppins Medium"/>
          <w:b/>
          <w:bCs/>
          <w:color w:val="000000" w:themeColor="text1"/>
          <w:lang w:val="en-GB" w:eastAsia="fi-FI"/>
        </w:rPr>
      </w:pPr>
      <w:r>
        <w:rPr>
          <w:rFonts w:ascii="Poppins Medium" w:eastAsia="Times New Roman" w:hAnsi="Poppins Medium" w:cs="Poppins Medium"/>
          <w:b/>
          <w:bCs/>
          <w:color w:val="000000" w:themeColor="text1"/>
          <w:lang w:val="en-GB" w:eastAsia="fi-FI"/>
        </w:rPr>
        <w:t>Rewards</w:t>
      </w:r>
      <w:r w:rsidRPr="004D1529">
        <w:rPr>
          <w:rFonts w:ascii="Poppins Medium" w:eastAsia="Times New Roman" w:hAnsi="Poppins Medium" w:cs="Poppins Medium"/>
          <w:b/>
          <w:bCs/>
          <w:color w:val="000000" w:themeColor="text1"/>
          <w:lang w:val="en-GB" w:eastAsia="fi-FI"/>
        </w:rPr>
        <w:t xml:space="preserve"> </w:t>
      </w:r>
      <w:r w:rsidR="00A35499" w:rsidRPr="004D1529">
        <w:rPr>
          <w:rFonts w:ascii="Poppins Medium" w:eastAsia="Times New Roman" w:hAnsi="Poppins Medium" w:cs="Poppins Medium"/>
          <w:b/>
          <w:bCs/>
          <w:color w:val="000000" w:themeColor="text1"/>
          <w:lang w:val="en-GB" w:eastAsia="fi-FI"/>
        </w:rPr>
        <w:t xml:space="preserve">for the chair of the Central Election Committee €450 </w:t>
      </w:r>
    </w:p>
    <w:p w14:paraId="5C73292D" w14:textId="761726C1" w:rsidR="00A35499" w:rsidRPr="004D1529" w:rsidRDefault="00A35499" w:rsidP="004009EF">
      <w:pPr>
        <w:spacing w:after="0" w:line="240" w:lineRule="auto"/>
        <w:jc w:val="both"/>
        <w:rPr>
          <w:rFonts w:ascii="Poppins Medium" w:eastAsia="Times New Roman" w:hAnsi="Poppins Medium" w:cs="Poppins Medium"/>
          <w:b/>
          <w:bCs/>
          <w:color w:val="000000" w:themeColor="text1"/>
          <w:lang w:val="en-GB" w:eastAsia="fi-FI"/>
        </w:rPr>
      </w:pPr>
    </w:p>
    <w:p w14:paraId="7136B67E" w14:textId="08696944" w:rsidR="00A35499" w:rsidRPr="004D1529" w:rsidRDefault="00BD6290" w:rsidP="004009EF">
      <w:pPr>
        <w:spacing w:after="0" w:line="240" w:lineRule="auto"/>
        <w:jc w:val="both"/>
        <w:rPr>
          <w:rFonts w:ascii="Poppins Medium" w:eastAsia="Times New Roman" w:hAnsi="Poppins Medium" w:cs="Poppins Medium"/>
          <w:bCs/>
          <w:color w:val="000000" w:themeColor="text1"/>
          <w:lang w:val="en-GB" w:eastAsia="fi-FI"/>
        </w:rPr>
      </w:pPr>
      <w:r>
        <w:rPr>
          <w:rFonts w:ascii="Poppins Medium" w:eastAsia="Times New Roman" w:hAnsi="Poppins Medium" w:cs="Poppins Medium"/>
          <w:bCs/>
          <w:color w:val="000000" w:themeColor="text1"/>
          <w:lang w:val="en-GB" w:eastAsia="fi-FI"/>
        </w:rPr>
        <w:t>Rewards</w:t>
      </w:r>
      <w:r w:rsidR="00A35499" w:rsidRPr="004D1529">
        <w:rPr>
          <w:rFonts w:ascii="Poppins Medium" w:eastAsia="Times New Roman" w:hAnsi="Poppins Medium" w:cs="Poppins Medium"/>
          <w:bCs/>
          <w:color w:val="000000" w:themeColor="text1"/>
          <w:lang w:val="en-GB" w:eastAsia="fi-FI"/>
        </w:rPr>
        <w:t xml:space="preserve"> for the chair of the Central Election Committee.</w:t>
      </w:r>
    </w:p>
    <w:p w14:paraId="0E59D998" w14:textId="77777777" w:rsidR="00BD7722" w:rsidRPr="004D1529" w:rsidRDefault="00BD7722" w:rsidP="004009EF">
      <w:pPr>
        <w:spacing w:after="0" w:line="240" w:lineRule="auto"/>
        <w:jc w:val="both"/>
        <w:rPr>
          <w:rFonts w:ascii="Poppins Medium" w:eastAsia="Times New Roman" w:hAnsi="Poppins Medium" w:cs="Poppins Medium"/>
          <w:b/>
          <w:bCs/>
          <w:color w:val="000000" w:themeColor="text1"/>
          <w:lang w:val="en-GB" w:eastAsia="fi-FI"/>
        </w:rPr>
      </w:pPr>
    </w:p>
    <w:p w14:paraId="388BFD32" w14:textId="781FDA25"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b/>
          <w:bCs/>
          <w:color w:val="000000" w:themeColor="text1"/>
          <w:lang w:val="en-GB" w:eastAsia="fi-FI"/>
        </w:rPr>
        <w:t>Commission for corporate cooperation €8,000 (previously €4,000)</w:t>
      </w:r>
    </w:p>
    <w:p w14:paraId="6D7D3FF4"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003A81B3" w14:textId="4EAB6F39" w:rsidR="00616D1B"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According to the employment contract of the Specialist in Community. A person is recruited to do sales, with a commission-based pay.</w:t>
      </w:r>
    </w:p>
    <w:p w14:paraId="460EE5DB" w14:textId="7842757A" w:rsidR="007D58B0" w:rsidRPr="004D1529" w:rsidRDefault="007D58B0" w:rsidP="004009EF">
      <w:pPr>
        <w:jc w:val="both"/>
        <w:rPr>
          <w:rFonts w:ascii="Poppins Medium" w:eastAsia="Times New Roman" w:hAnsi="Poppins Medium" w:cs="Poppins Medium"/>
          <w:b/>
          <w:bCs/>
          <w:u w:val="single"/>
          <w:lang w:val="en-GB" w:eastAsia="fi-FI"/>
        </w:rPr>
      </w:pPr>
      <w:r w:rsidRPr="004D1529">
        <w:rPr>
          <w:color w:val="000000" w:themeColor="text1"/>
          <w:lang w:val="en-GB"/>
        </w:rPr>
        <w:tab/>
      </w:r>
      <w:r w:rsidRPr="004D1529">
        <w:rPr>
          <w:color w:val="000000" w:themeColor="text1"/>
          <w:lang w:val="en-GB"/>
        </w:rPr>
        <w:br/>
      </w:r>
      <w:r w:rsidRPr="004D1529">
        <w:rPr>
          <w:rFonts w:ascii="Poppins Medium" w:hAnsi="Poppins Medium" w:cs="Poppins Medium"/>
          <w:b/>
          <w:u w:val="single"/>
          <w:lang w:val="en-GB"/>
        </w:rPr>
        <w:t>Indirect costs for personnel €89,250 (previously €84,100)</w:t>
      </w:r>
      <w:r w:rsidR="009000B0" w:rsidRPr="004D1529">
        <w:rPr>
          <w:rFonts w:ascii="Poppins Medium" w:eastAsia="Times New Roman" w:hAnsi="Poppins Medium" w:cs="Poppins Medium"/>
          <w:b/>
          <w:bCs/>
          <w:u w:val="single"/>
          <w:lang w:val="en-GB" w:eastAsia="fi-FI"/>
        </w:rPr>
        <w:tab/>
      </w:r>
      <w:r w:rsidR="00BD7722" w:rsidRPr="004D1529">
        <w:rPr>
          <w:rFonts w:ascii="Poppins Medium" w:eastAsia="Times New Roman" w:hAnsi="Poppins Medium" w:cs="Poppins Medium"/>
          <w:b/>
          <w:bCs/>
          <w:u w:val="single"/>
          <w:lang w:val="en-GB" w:eastAsia="fi-FI"/>
        </w:rPr>
        <w:tab/>
      </w:r>
      <w:r w:rsidR="00950052" w:rsidRPr="004D1529">
        <w:rPr>
          <w:rFonts w:ascii="Poppins Medium" w:eastAsia="Times New Roman" w:hAnsi="Poppins Medium" w:cs="Poppins Medium"/>
          <w:b/>
          <w:bCs/>
          <w:u w:val="single"/>
          <w:lang w:val="en-GB" w:eastAsia="fi-FI"/>
        </w:rPr>
        <w:tab/>
      </w:r>
      <w:r w:rsidR="00950052" w:rsidRPr="004D1529">
        <w:rPr>
          <w:rFonts w:ascii="Poppins Medium" w:eastAsia="Times New Roman" w:hAnsi="Poppins Medium" w:cs="Poppins Medium"/>
          <w:b/>
          <w:bCs/>
          <w:u w:val="single"/>
          <w:lang w:val="en-GB" w:eastAsia="fi-FI"/>
        </w:rPr>
        <w:tab/>
      </w:r>
    </w:p>
    <w:p w14:paraId="29F66C1A" w14:textId="7A846F24" w:rsidR="00D7332F" w:rsidRPr="004D1529" w:rsidRDefault="003471E8" w:rsidP="00D7332F">
      <w:pPr>
        <w:jc w:val="both"/>
        <w:rPr>
          <w:rFonts w:ascii="Poppins Medium" w:hAnsi="Poppins Medium" w:cs="Poppins Medium"/>
          <w:lang w:val="en-GB"/>
        </w:rPr>
      </w:pPr>
      <w:r w:rsidRPr="004D1529">
        <w:rPr>
          <w:rFonts w:ascii="Poppins Medium" w:hAnsi="Poppins Medium" w:cs="Poppins Medium"/>
          <w:lang w:val="en-GB"/>
        </w:rPr>
        <w:t>Includes statutory employer contributions.</w:t>
      </w:r>
    </w:p>
    <w:p w14:paraId="45A8AD31" w14:textId="77777777" w:rsidR="00D7332F" w:rsidRPr="004D1529" w:rsidRDefault="00D7332F" w:rsidP="00D7332F">
      <w:pPr>
        <w:jc w:val="both"/>
        <w:rPr>
          <w:rFonts w:ascii="Poppins Medium" w:hAnsi="Poppins Medium" w:cs="Poppins Medium"/>
          <w:lang w:val="en-GB"/>
        </w:rPr>
      </w:pPr>
    </w:p>
    <w:p w14:paraId="524A36AD" w14:textId="120B7CF8"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lastRenderedPageBreak/>
        <w:t>Employees' unemployment insurance contributions</w:t>
      </w:r>
    </w:p>
    <w:p w14:paraId="0420625E"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696A699E"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t>No budget</w:t>
      </w:r>
    </w:p>
    <w:p w14:paraId="08B362C7" w14:textId="2E3D15E2" w:rsidR="009000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ab/>
      </w:r>
    </w:p>
    <w:p w14:paraId="3262B874" w14:textId="06B1A07B"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b/>
          <w:bCs/>
          <w:color w:val="000000" w:themeColor="text1"/>
          <w:lang w:val="en-GB" w:eastAsia="fi-FI"/>
        </w:rPr>
        <w:t>Other personnel's insurance premiums €1,200 (previously €1,200)</w:t>
      </w: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p>
    <w:p w14:paraId="548851D7" w14:textId="413E4F71" w:rsidR="007D58B0" w:rsidRPr="004D1529" w:rsidRDefault="007D58B0" w:rsidP="004009EF">
      <w:pPr>
        <w:spacing w:after="0" w:line="240" w:lineRule="auto"/>
        <w:jc w:val="both"/>
        <w:rPr>
          <w:rFonts w:ascii="Poppins Medium" w:eastAsia="Times New Roman" w:hAnsi="Poppins Medium" w:cs="Poppins Medium"/>
          <w:color w:val="000000" w:themeColor="text1"/>
          <w:sz w:val="24"/>
          <w:szCs w:val="24"/>
          <w:lang w:val="en-GB" w:eastAsia="fi-FI"/>
        </w:rPr>
      </w:pPr>
      <w:r w:rsidRPr="004D1529">
        <w:rPr>
          <w:rFonts w:ascii="Poppins Medium" w:eastAsia="Times New Roman" w:hAnsi="Poppins Medium" w:cs="Poppins Medium"/>
          <w:color w:val="000000" w:themeColor="text1"/>
          <w:lang w:val="en-GB" w:eastAsia="fi-FI"/>
        </w:rPr>
        <w:t>Voluntary additional insurance for personnel</w:t>
      </w:r>
    </w:p>
    <w:p w14:paraId="0E7A74A0" w14:textId="77777777" w:rsidR="00593582" w:rsidRPr="004D1529" w:rsidRDefault="00593582" w:rsidP="004009EF">
      <w:pPr>
        <w:spacing w:after="0" w:line="240" w:lineRule="auto"/>
        <w:jc w:val="both"/>
        <w:rPr>
          <w:rFonts w:ascii="Poppins Medium" w:eastAsia="Times New Roman" w:hAnsi="Poppins Medium" w:cs="Poppins Medium"/>
          <w:color w:val="000000" w:themeColor="text1"/>
          <w:sz w:val="24"/>
          <w:szCs w:val="24"/>
          <w:lang w:val="en-GB" w:eastAsia="fi-FI"/>
        </w:rPr>
      </w:pPr>
    </w:p>
    <w:p w14:paraId="2D3FCF34" w14:textId="039C9936" w:rsidR="007E4142" w:rsidRPr="004D1529" w:rsidRDefault="007D58B0" w:rsidP="004009EF">
      <w:pPr>
        <w:pStyle w:val="Otsikko2"/>
        <w:jc w:val="both"/>
        <w:rPr>
          <w:color w:val="000000" w:themeColor="text1"/>
          <w:lang w:val="en-GB"/>
        </w:rPr>
      </w:pPr>
      <w:r w:rsidRPr="004D1529">
        <w:rPr>
          <w:color w:val="000000" w:themeColor="text1"/>
          <w:lang w:val="en-GB"/>
        </w:rPr>
        <w:t>Depreciations and write-offs</w:t>
      </w:r>
      <w:r w:rsidRPr="004D1529">
        <w:rPr>
          <w:color w:val="000000" w:themeColor="text1"/>
          <w:lang w:val="en-GB"/>
        </w:rPr>
        <w:tab/>
      </w:r>
    </w:p>
    <w:p w14:paraId="31EB4BCE" w14:textId="0361967B" w:rsidR="008B09E2"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Depreciations according to the plan €35,600 (previously €9,720)</w:t>
      </w:r>
    </w:p>
    <w:p w14:paraId="61344BAC" w14:textId="77777777" w:rsidR="008B09E2" w:rsidRPr="004D1529" w:rsidRDefault="008B09E2" w:rsidP="004009EF">
      <w:pPr>
        <w:spacing w:after="0" w:line="240" w:lineRule="auto"/>
        <w:jc w:val="both"/>
        <w:rPr>
          <w:rFonts w:ascii="Poppins Medium" w:eastAsia="Times New Roman" w:hAnsi="Poppins Medium" w:cs="Poppins Medium"/>
          <w:bCs/>
          <w:color w:val="000000" w:themeColor="text1"/>
          <w:lang w:val="en-GB" w:eastAsia="fi-FI"/>
        </w:rPr>
      </w:pPr>
    </w:p>
    <w:p w14:paraId="384D5C12" w14:textId="77777777" w:rsidR="00D97B98" w:rsidRPr="004D1529" w:rsidRDefault="008B09E2"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 xml:space="preserve">Depreciations for </w:t>
      </w:r>
      <w:proofErr w:type="spellStart"/>
      <w:r w:rsidRPr="004D1529">
        <w:rPr>
          <w:rFonts w:ascii="Poppins Medium" w:eastAsia="Times New Roman" w:hAnsi="Poppins Medium" w:cs="Poppins Medium"/>
          <w:bCs/>
          <w:color w:val="000000" w:themeColor="text1"/>
          <w:lang w:val="en-GB" w:eastAsia="fi-FI"/>
        </w:rPr>
        <w:t>Hervanta</w:t>
      </w:r>
      <w:proofErr w:type="spellEnd"/>
      <w:r w:rsidRPr="004D1529">
        <w:rPr>
          <w:rFonts w:ascii="Poppins Medium" w:eastAsia="Times New Roman" w:hAnsi="Poppins Medium" w:cs="Poppins Medium"/>
          <w:bCs/>
          <w:color w:val="000000" w:themeColor="text1"/>
          <w:lang w:val="en-GB" w:eastAsia="fi-FI"/>
        </w:rPr>
        <w:t xml:space="preserve"> and city centre vans €30,000. Student union flag €1,000. The rest of device depreciations from the </w:t>
      </w:r>
      <w:proofErr w:type="spellStart"/>
      <w:r w:rsidRPr="004D1529">
        <w:rPr>
          <w:rFonts w:ascii="Poppins Medium" w:eastAsia="Times New Roman" w:hAnsi="Poppins Medium" w:cs="Poppins Medium"/>
          <w:bCs/>
          <w:color w:val="000000" w:themeColor="text1"/>
          <w:lang w:val="en-GB" w:eastAsia="fi-FI"/>
        </w:rPr>
        <w:t>Tamy</w:t>
      </w:r>
      <w:proofErr w:type="spellEnd"/>
      <w:r w:rsidRPr="004D1529">
        <w:rPr>
          <w:rFonts w:ascii="Poppins Medium" w:eastAsia="Times New Roman" w:hAnsi="Poppins Medium" w:cs="Poppins Medium"/>
          <w:bCs/>
          <w:color w:val="000000" w:themeColor="text1"/>
          <w:lang w:val="en-GB" w:eastAsia="fi-FI"/>
        </w:rPr>
        <w:t xml:space="preserve"> period.</w:t>
      </w:r>
      <w:r w:rsidR="00E920DB" w:rsidRPr="004D1529">
        <w:rPr>
          <w:rFonts w:ascii="Poppins Medium" w:eastAsia="Times New Roman" w:hAnsi="Poppins Medium" w:cs="Poppins Medium"/>
          <w:bCs/>
          <w:color w:val="000000" w:themeColor="text1"/>
          <w:lang w:val="en-GB" w:eastAsia="fi-FI"/>
        </w:rPr>
        <w:t xml:space="preserve"> </w:t>
      </w:r>
    </w:p>
    <w:p w14:paraId="7D75F323" w14:textId="77777777" w:rsidR="00D97B98" w:rsidRPr="004D1529" w:rsidRDefault="00D97B98" w:rsidP="004009EF">
      <w:pPr>
        <w:spacing w:after="0" w:line="240" w:lineRule="auto"/>
        <w:jc w:val="both"/>
        <w:rPr>
          <w:b/>
          <w:bCs/>
          <w:color w:val="000000" w:themeColor="text1"/>
          <w:lang w:val="en-GB"/>
        </w:rPr>
      </w:pPr>
    </w:p>
    <w:p w14:paraId="24EF3F20" w14:textId="339BDCE4" w:rsidR="00933B1D"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b/>
          <w:bCs/>
          <w:color w:val="000000" w:themeColor="text1"/>
          <w:lang w:val="en-GB"/>
        </w:rPr>
        <w:br/>
      </w:r>
      <w:r w:rsidRPr="004D1529">
        <w:rPr>
          <w:rStyle w:val="Otsikko2Char"/>
          <w:rFonts w:eastAsiaTheme="minorHAnsi"/>
          <w:color w:val="000000" w:themeColor="text1"/>
          <w:lang w:val="en-GB"/>
        </w:rPr>
        <w:t>Other expenses</w:t>
      </w:r>
      <w:r w:rsidRPr="004D1529">
        <w:rPr>
          <w:rStyle w:val="Otsikko2Char"/>
          <w:rFonts w:eastAsiaTheme="minorHAnsi"/>
          <w:color w:val="000000" w:themeColor="text1"/>
          <w:lang w:val="en-GB"/>
        </w:rPr>
        <w:tab/>
      </w:r>
      <w:r w:rsidRPr="004D1529">
        <w:rPr>
          <w:b/>
          <w:bCs/>
          <w:color w:val="000000" w:themeColor="text1"/>
          <w:lang w:val="en-GB"/>
        </w:rPr>
        <w:tab/>
      </w:r>
    </w:p>
    <w:p w14:paraId="1DAA3BE1" w14:textId="3D5A4056" w:rsidR="007D58B0" w:rsidRPr="004D1529" w:rsidRDefault="007D58B0" w:rsidP="004009EF">
      <w:pPr>
        <w:spacing w:after="0" w:line="240" w:lineRule="auto"/>
        <w:jc w:val="both"/>
        <w:rPr>
          <w:rFonts w:ascii="Poppins Medium" w:eastAsia="Times New Roman" w:hAnsi="Poppins Medium" w:cs="Poppins Medium"/>
          <w:color w:val="000000" w:themeColor="text1"/>
          <w:u w:val="single"/>
          <w:lang w:val="en-GB" w:eastAsia="fi-FI"/>
        </w:rPr>
      </w:pPr>
      <w:r w:rsidRPr="004D1529">
        <w:rPr>
          <w:rFonts w:ascii="Poppins Medium" w:eastAsia="Times New Roman" w:hAnsi="Poppins Medium" w:cs="Poppins Medium"/>
          <w:b/>
          <w:bCs/>
          <w:color w:val="000000" w:themeColor="text1"/>
          <w:lang w:val="en-GB" w:eastAsia="fi-FI"/>
        </w:rPr>
        <w:br/>
      </w:r>
      <w:r w:rsidRPr="004D1529">
        <w:rPr>
          <w:rFonts w:ascii="Poppins Medium" w:eastAsia="Times New Roman" w:hAnsi="Poppins Medium" w:cs="Poppins Medium"/>
          <w:b/>
          <w:bCs/>
          <w:color w:val="000000" w:themeColor="text1"/>
          <w:u w:val="single"/>
          <w:lang w:val="en-GB" w:eastAsia="fi-FI"/>
        </w:rPr>
        <w:t>Voluntary indirect costs for personnel</w:t>
      </w:r>
      <w:r w:rsidR="00EB5C19" w:rsidRPr="004D1529">
        <w:rPr>
          <w:rFonts w:ascii="Poppins Medium" w:eastAsia="Times New Roman" w:hAnsi="Poppins Medium" w:cs="Poppins Medium"/>
          <w:b/>
          <w:bCs/>
          <w:color w:val="000000" w:themeColor="text1"/>
          <w:u w:val="single"/>
          <w:lang w:val="en-GB" w:eastAsia="fi-FI"/>
        </w:rPr>
        <w:tab/>
      </w:r>
      <w:r w:rsidR="00EB5C19" w:rsidRPr="004D1529">
        <w:rPr>
          <w:rFonts w:ascii="Poppins Medium" w:eastAsia="Times New Roman" w:hAnsi="Poppins Medium" w:cs="Poppins Medium"/>
          <w:b/>
          <w:bCs/>
          <w:color w:val="000000" w:themeColor="text1"/>
          <w:u w:val="single"/>
          <w:lang w:val="en-GB" w:eastAsia="fi-FI"/>
        </w:rPr>
        <w:tab/>
      </w:r>
      <w:r w:rsidR="00EB5C19" w:rsidRPr="004D1529">
        <w:rPr>
          <w:rFonts w:ascii="Poppins Medium" w:eastAsia="Times New Roman" w:hAnsi="Poppins Medium" w:cs="Poppins Medium"/>
          <w:b/>
          <w:bCs/>
          <w:color w:val="000000" w:themeColor="text1"/>
          <w:u w:val="single"/>
          <w:lang w:val="en-GB" w:eastAsia="fi-FI"/>
        </w:rPr>
        <w:tab/>
      </w:r>
      <w:r w:rsidR="00EB5C19" w:rsidRPr="004D1529">
        <w:rPr>
          <w:rFonts w:ascii="Poppins Medium" w:eastAsia="Times New Roman" w:hAnsi="Poppins Medium" w:cs="Poppins Medium"/>
          <w:b/>
          <w:bCs/>
          <w:color w:val="000000" w:themeColor="text1"/>
          <w:u w:val="single"/>
          <w:lang w:val="en-GB" w:eastAsia="fi-FI"/>
        </w:rPr>
        <w:tab/>
      </w:r>
      <w:r w:rsidR="00EB5C19" w:rsidRPr="004D1529">
        <w:rPr>
          <w:rFonts w:ascii="Poppins Medium" w:eastAsia="Times New Roman" w:hAnsi="Poppins Medium" w:cs="Poppins Medium"/>
          <w:b/>
          <w:bCs/>
          <w:color w:val="000000" w:themeColor="text1"/>
          <w:u w:val="single"/>
          <w:lang w:val="en-GB" w:eastAsia="fi-FI"/>
        </w:rPr>
        <w:tab/>
      </w:r>
      <w:r w:rsidR="00FC7170" w:rsidRPr="004D1529">
        <w:rPr>
          <w:rFonts w:ascii="Poppins Medium" w:eastAsia="Times New Roman" w:hAnsi="Poppins Medium" w:cs="Poppins Medium"/>
          <w:b/>
          <w:bCs/>
          <w:color w:val="000000" w:themeColor="text1"/>
          <w:u w:val="single"/>
          <w:lang w:val="en-GB" w:eastAsia="fi-FI"/>
        </w:rPr>
        <w:t xml:space="preserve"> </w:t>
      </w:r>
    </w:p>
    <w:p w14:paraId="26C7DFD6" w14:textId="373598C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br/>
        <w:t>Training €7,300 (previously €6,000)</w:t>
      </w:r>
    </w:p>
    <w:p w14:paraId="5CE2D7F4"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6A870206" w14:textId="1B4700B2" w:rsidR="004F7533" w:rsidRPr="004D1529" w:rsidRDefault="00900BD8" w:rsidP="004009EF">
      <w:pPr>
        <w:spacing w:after="0" w:line="240" w:lineRule="auto"/>
        <w:jc w:val="both"/>
        <w:rPr>
          <w:rFonts w:ascii="Poppins Medium" w:eastAsia="Times New Roman" w:hAnsi="Poppins Medium" w:cs="Poppins Medium"/>
          <w:lang w:val="en-GB" w:eastAsia="fi-FI"/>
        </w:rPr>
      </w:pPr>
      <w:r w:rsidRPr="004D1529">
        <w:rPr>
          <w:rFonts w:ascii="Poppins Medium" w:eastAsia="Times New Roman" w:hAnsi="Poppins Medium" w:cs="Poppins Medium"/>
          <w:lang w:val="en-GB" w:eastAsia="fi-FI"/>
        </w:rPr>
        <w:t xml:space="preserve">The increase in clause expenses is explained by the fact that in the previous budget, the training for social affairs sector's employees was recorded in the sector clause. Now these participation fees (€300) have been moved to the training clause. The other item increasing the clause (€1,000) is the decision to provide training for </w:t>
      </w:r>
      <w:r w:rsidR="00BD6290">
        <w:rPr>
          <w:rFonts w:ascii="Poppins Medium" w:eastAsia="Times New Roman" w:hAnsi="Poppins Medium" w:cs="Poppins Medium"/>
          <w:lang w:val="en-GB" w:eastAsia="fi-FI"/>
        </w:rPr>
        <w:t>employee representatives</w:t>
      </w:r>
      <w:r w:rsidRPr="004D1529">
        <w:rPr>
          <w:rFonts w:ascii="Poppins Medium" w:eastAsia="Times New Roman" w:hAnsi="Poppins Medium" w:cs="Poppins Medium"/>
          <w:lang w:val="en-GB" w:eastAsia="fi-FI"/>
        </w:rPr>
        <w:t xml:space="preserve">. </w:t>
      </w:r>
    </w:p>
    <w:p w14:paraId="10B996AD" w14:textId="77777777" w:rsidR="004F7533" w:rsidRPr="004D1529" w:rsidRDefault="004F7533" w:rsidP="004009EF">
      <w:pPr>
        <w:spacing w:after="0" w:line="240" w:lineRule="auto"/>
        <w:jc w:val="both"/>
        <w:rPr>
          <w:rFonts w:ascii="Poppins Medium" w:eastAsia="Times New Roman" w:hAnsi="Poppins Medium" w:cs="Poppins Medium"/>
          <w:color w:val="000000" w:themeColor="text1"/>
          <w:lang w:val="en-GB" w:eastAsia="fi-FI"/>
        </w:rPr>
      </w:pPr>
    </w:p>
    <w:p w14:paraId="058382DC" w14:textId="64FB1DF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Joint training for the office (€1,500) and the employees' training participation fees (€2,000). The planning days for the whole office twice a year (in total €2,500).</w:t>
      </w:r>
      <w:r w:rsidR="00BD7722" w:rsidRPr="004D1529">
        <w:rPr>
          <w:rFonts w:ascii="Poppins Medium" w:eastAsia="Times New Roman" w:hAnsi="Poppins Medium" w:cs="Poppins Medium"/>
          <w:color w:val="000000" w:themeColor="text1"/>
          <w:lang w:val="en-GB" w:eastAsia="fi-FI"/>
        </w:rPr>
        <w:t xml:space="preserve"> </w:t>
      </w:r>
      <w:r w:rsidRPr="004D1529">
        <w:rPr>
          <w:rFonts w:ascii="Poppins Medium" w:eastAsia="Times New Roman" w:hAnsi="Poppins Medium" w:cs="Poppins Medium"/>
          <w:color w:val="000000" w:themeColor="text1"/>
          <w:lang w:val="en-GB" w:eastAsia="fi-FI"/>
        </w:rPr>
        <w:t xml:space="preserve"> </w:t>
      </w:r>
    </w:p>
    <w:p w14:paraId="213FF5E2" w14:textId="78BE814E"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br/>
        <w:t>Break and free-time expenses €11,000 (previously €10,000)</w:t>
      </w:r>
    </w:p>
    <w:p w14:paraId="2DC8AF47"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06F8F7E9" w14:textId="65444B1C"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Office coffee and food and drink to internal meetings (€2,000), gifts to employees (€1,000), recreations (€6,500), summer meeting (€1,500).</w:t>
      </w:r>
    </w:p>
    <w:p w14:paraId="184B5334" w14:textId="74E3686D"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lastRenderedPageBreak/>
        <w:br/>
        <w:t>Culture vouchers €3,400 (previously €3,400)</w:t>
      </w:r>
    </w:p>
    <w:p w14:paraId="1CC3B627"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1B2FBBDB" w14:textId="360F14A5" w:rsidR="007D58B0" w:rsidRPr="004D1529" w:rsidRDefault="00BD7722"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Three exercise and culture vouchers calculated per working month per employee.</w:t>
      </w:r>
    </w:p>
    <w:p w14:paraId="11467131" w14:textId="7E05AE9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br/>
        <w:t>Occupational health care €10,000 (previously €10,000)</w:t>
      </w:r>
    </w:p>
    <w:p w14:paraId="567113DB"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4B139518"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According to the occupational health care agreement</w:t>
      </w:r>
    </w:p>
    <w:p w14:paraId="494BA012"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b/>
          <w:bCs/>
          <w:color w:val="000000" w:themeColor="text1"/>
          <w:lang w:val="en-GB" w:eastAsia="fi-FI"/>
        </w:rPr>
        <w:br/>
        <w:t>Received health insurance benefit payments</w:t>
      </w:r>
    </w:p>
    <w:p w14:paraId="7548B105"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00BC0EE5"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No budget</w:t>
      </w:r>
    </w:p>
    <w:p w14:paraId="49942741" w14:textId="4259BD51"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br/>
        <w:t>Lunch vouchers €13,000 (previously €13,000)</w:t>
      </w:r>
    </w:p>
    <w:p w14:paraId="53B2CE11"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0D98453C"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lunch voucher benefit consists of one voucher per working day</w:t>
      </w:r>
    </w:p>
    <w:p w14:paraId="25A4C738" w14:textId="7FA5050C"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br/>
        <w:t>Received meal reimbursements +€9,800 (previously +€9,800)</w:t>
      </w:r>
    </w:p>
    <w:p w14:paraId="3D7B8091"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0B8A645A" w14:textId="013BD02C"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Tax value from lunch vouchers paid by employees.</w:t>
      </w:r>
      <w:r w:rsidR="00574F2A" w:rsidRPr="004D1529">
        <w:rPr>
          <w:rFonts w:ascii="Poppins Medium" w:eastAsia="Times New Roman" w:hAnsi="Poppins Medium" w:cs="Poppins Medium"/>
          <w:color w:val="000000" w:themeColor="text1"/>
          <w:lang w:val="en-GB" w:eastAsia="fi-FI"/>
        </w:rPr>
        <w:t xml:space="preserve"> </w:t>
      </w:r>
    </w:p>
    <w:p w14:paraId="59BD5A95" w14:textId="43505641" w:rsidR="00FC7170" w:rsidRPr="004D1529" w:rsidRDefault="00FC7170" w:rsidP="004009EF">
      <w:pPr>
        <w:spacing w:after="0" w:line="240" w:lineRule="auto"/>
        <w:jc w:val="both"/>
        <w:rPr>
          <w:rFonts w:ascii="Poppins Medium" w:eastAsia="Times New Roman" w:hAnsi="Poppins Medium" w:cs="Poppins Medium"/>
          <w:color w:val="000000" w:themeColor="text1"/>
          <w:lang w:val="en-GB" w:eastAsia="fi-FI"/>
        </w:rPr>
      </w:pPr>
    </w:p>
    <w:p w14:paraId="7C09C26B" w14:textId="762EBBCC" w:rsidR="00FC7170" w:rsidRPr="004D1529" w:rsidRDefault="00FC7170" w:rsidP="004009EF">
      <w:pPr>
        <w:spacing w:after="0" w:line="240" w:lineRule="auto"/>
        <w:jc w:val="both"/>
        <w:rPr>
          <w:rFonts w:ascii="Poppins Medium" w:eastAsia="Times New Roman" w:hAnsi="Poppins Medium" w:cs="Poppins Medium"/>
          <w:color w:val="000000" w:themeColor="text1"/>
          <w:u w:val="single"/>
          <w:lang w:val="en-GB" w:eastAsia="fi-FI"/>
        </w:rPr>
      </w:pPr>
      <w:r w:rsidRPr="004D1529">
        <w:rPr>
          <w:rFonts w:ascii="Poppins Medium" w:eastAsia="Times New Roman" w:hAnsi="Poppins Medium" w:cs="Poppins Medium"/>
          <w:b/>
          <w:color w:val="000000" w:themeColor="text1"/>
          <w:u w:val="single"/>
          <w:lang w:val="en-GB" w:eastAsia="fi-FI"/>
        </w:rPr>
        <w:t>Expenses for facilities €102,000 (previously €76,000)</w:t>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p>
    <w:p w14:paraId="318077A3" w14:textId="0A6092A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br/>
        <w:t>Facility rents €100,000 (previously €70,000)</w:t>
      </w:r>
    </w:p>
    <w:p w14:paraId="748D05E0" w14:textId="77777777" w:rsidR="007503DE" w:rsidRPr="004D1529" w:rsidRDefault="007503DE" w:rsidP="004009EF">
      <w:pPr>
        <w:spacing w:after="0" w:line="240" w:lineRule="auto"/>
        <w:jc w:val="both"/>
        <w:rPr>
          <w:rFonts w:ascii="Poppins Medium" w:eastAsia="Times New Roman" w:hAnsi="Poppins Medium" w:cs="Poppins Medium"/>
          <w:color w:val="000000" w:themeColor="text1"/>
          <w:lang w:val="en-GB" w:eastAsia="fi-FI"/>
        </w:rPr>
      </w:pPr>
    </w:p>
    <w:p w14:paraId="287A6B47" w14:textId="7C4020B4"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Pienteollisuustalo</w:t>
      </w:r>
      <w:proofErr w:type="spellEnd"/>
      <w:r w:rsidRPr="004D1529">
        <w:rPr>
          <w:rFonts w:ascii="Poppins Medium" w:eastAsia="Times New Roman" w:hAnsi="Poppins Medium" w:cs="Poppins Medium"/>
          <w:color w:val="000000" w:themeColor="text1"/>
          <w:lang w:val="en-GB" w:eastAsia="fi-FI"/>
        </w:rPr>
        <w:t xml:space="preserve"> (€70,000) and </w:t>
      </w:r>
      <w:proofErr w:type="spellStart"/>
      <w:r w:rsidRPr="004D1529">
        <w:rPr>
          <w:rFonts w:ascii="Poppins Medium" w:eastAsia="Times New Roman" w:hAnsi="Poppins Medium" w:cs="Poppins Medium"/>
          <w:color w:val="000000" w:themeColor="text1"/>
          <w:lang w:val="en-GB" w:eastAsia="fi-FI"/>
        </w:rPr>
        <w:t>Hervanta</w:t>
      </w:r>
      <w:proofErr w:type="spellEnd"/>
      <w:r w:rsidRPr="004D1529">
        <w:rPr>
          <w:rFonts w:ascii="Poppins Medium" w:eastAsia="Times New Roman" w:hAnsi="Poppins Medium" w:cs="Poppins Medium"/>
          <w:color w:val="000000" w:themeColor="text1"/>
          <w:lang w:val="en-GB" w:eastAsia="fi-FI"/>
        </w:rPr>
        <w:t xml:space="preserve"> campus (€30,000) facilities' rents.</w:t>
      </w:r>
      <w:r w:rsidR="00BD7722" w:rsidRPr="004D1529">
        <w:rPr>
          <w:rFonts w:ascii="Poppins Medium" w:eastAsia="Times New Roman" w:hAnsi="Poppins Medium" w:cs="Poppins Medium"/>
          <w:color w:val="000000" w:themeColor="text1"/>
          <w:lang w:val="en-GB" w:eastAsia="fi-FI"/>
        </w:rPr>
        <w:t xml:space="preserve"> </w:t>
      </w:r>
    </w:p>
    <w:p w14:paraId="7B724C12" w14:textId="16AB3E12"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br/>
        <w:t>Other expenses for facilities €2,500 (previously €6,000)</w:t>
      </w:r>
    </w:p>
    <w:p w14:paraId="601E2800" w14:textId="77777777" w:rsidR="007503DE" w:rsidRPr="004D1529" w:rsidRDefault="007503DE" w:rsidP="004009EF">
      <w:pPr>
        <w:spacing w:after="0" w:line="240" w:lineRule="auto"/>
        <w:jc w:val="both"/>
        <w:rPr>
          <w:rFonts w:ascii="Poppins Medium" w:eastAsia="Times New Roman" w:hAnsi="Poppins Medium" w:cs="Poppins Medium"/>
          <w:color w:val="000000" w:themeColor="text1"/>
          <w:lang w:val="en-GB" w:eastAsia="fi-FI"/>
        </w:rPr>
      </w:pPr>
    </w:p>
    <w:p w14:paraId="306F3DE6" w14:textId="709D57AA" w:rsidR="007D58B0" w:rsidRPr="004D1529" w:rsidRDefault="00C35FD1"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Move on </w:t>
      </w:r>
      <w:proofErr w:type="spellStart"/>
      <w:r w:rsidRPr="004D1529">
        <w:rPr>
          <w:rFonts w:ascii="Poppins Medium" w:eastAsia="Times New Roman" w:hAnsi="Poppins Medium" w:cs="Poppins Medium"/>
          <w:color w:val="000000" w:themeColor="text1"/>
          <w:lang w:val="en-GB" w:eastAsia="fi-FI"/>
        </w:rPr>
        <w:t>Hervanta</w:t>
      </w:r>
      <w:proofErr w:type="spellEnd"/>
      <w:r w:rsidRPr="004D1529">
        <w:rPr>
          <w:rFonts w:ascii="Poppins Medium" w:eastAsia="Times New Roman" w:hAnsi="Poppins Medium" w:cs="Poppins Medium"/>
          <w:color w:val="000000" w:themeColor="text1"/>
          <w:lang w:val="en-GB" w:eastAsia="fi-FI"/>
        </w:rPr>
        <w:t xml:space="preserve"> campus (€1,500), the "brand look" in the new office, e.g. window tapes €1,000.</w:t>
      </w:r>
    </w:p>
    <w:p w14:paraId="38A06B7F" w14:textId="1930109C" w:rsidR="00BD7722" w:rsidRPr="004D1529" w:rsidRDefault="007D58B0" w:rsidP="004009EF">
      <w:pPr>
        <w:spacing w:after="0" w:line="240" w:lineRule="auto"/>
        <w:jc w:val="both"/>
        <w:rPr>
          <w:rFonts w:ascii="Poppins Medium" w:eastAsia="Times New Roman" w:hAnsi="Poppins Medium" w:cs="Poppins Medium"/>
          <w:bCs/>
          <w:color w:val="000000" w:themeColor="text1"/>
          <w:u w:val="single"/>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u w:val="single"/>
          <w:lang w:val="en-GB" w:eastAsia="fi-FI"/>
        </w:rPr>
        <w:t>Vehicle expenses €5,600 (previously €5,600)</w:t>
      </w:r>
      <w:r w:rsidRPr="004D1529">
        <w:rPr>
          <w:rFonts w:ascii="Poppins Medium" w:eastAsia="Times New Roman" w:hAnsi="Poppins Medium" w:cs="Poppins Medium"/>
          <w:b/>
          <w:bCs/>
          <w:color w:val="000000" w:themeColor="text1"/>
          <w:u w:val="single"/>
          <w:lang w:val="en-GB" w:eastAsia="fi-FI"/>
        </w:rPr>
        <w:tab/>
      </w:r>
      <w:r w:rsidR="00BD7722" w:rsidRPr="004D1529">
        <w:rPr>
          <w:rFonts w:ascii="Poppins Medium" w:eastAsia="Times New Roman" w:hAnsi="Poppins Medium" w:cs="Poppins Medium"/>
          <w:b/>
          <w:bCs/>
          <w:color w:val="000000" w:themeColor="text1"/>
          <w:u w:val="single"/>
          <w:lang w:val="en-GB" w:eastAsia="fi-FI"/>
        </w:rPr>
        <w:tab/>
      </w:r>
      <w:r w:rsidR="00BD7722" w:rsidRPr="004D1529">
        <w:rPr>
          <w:rFonts w:ascii="Poppins Medium" w:eastAsia="Times New Roman" w:hAnsi="Poppins Medium" w:cs="Poppins Medium"/>
          <w:b/>
          <w:bCs/>
          <w:color w:val="000000" w:themeColor="text1"/>
          <w:u w:val="single"/>
          <w:lang w:val="en-GB" w:eastAsia="fi-FI"/>
        </w:rPr>
        <w:tab/>
      </w:r>
      <w:r w:rsidR="00BD7722" w:rsidRPr="004D1529">
        <w:rPr>
          <w:rFonts w:ascii="Poppins Medium" w:eastAsia="Times New Roman" w:hAnsi="Poppins Medium" w:cs="Poppins Medium"/>
          <w:b/>
          <w:bCs/>
          <w:color w:val="000000" w:themeColor="text1"/>
          <w:u w:val="single"/>
          <w:lang w:val="en-GB" w:eastAsia="fi-FI"/>
        </w:rPr>
        <w:tab/>
      </w:r>
    </w:p>
    <w:p w14:paraId="2BA9A6C1" w14:textId="29C8B3D3"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br/>
        <w:t>Vehicle fuel expenses €1,100 (previously €1,100)</w:t>
      </w:r>
    </w:p>
    <w:p w14:paraId="1560C01A" w14:textId="0C0E0FE9" w:rsidR="00074837" w:rsidRPr="004D1529" w:rsidRDefault="00074837"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 xml:space="preserve">Estimated according to 2019 expenses. </w:t>
      </w:r>
    </w:p>
    <w:p w14:paraId="266EF981" w14:textId="6B2C2015"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lastRenderedPageBreak/>
        <w:br/>
        <w:t>Maintenance, repairs and washing of vehicles €1,000 (previously €1,000)</w:t>
      </w:r>
    </w:p>
    <w:p w14:paraId="2EC78CF3" w14:textId="0A511C42" w:rsidR="00074837" w:rsidRPr="004D1529" w:rsidRDefault="00074837"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 xml:space="preserve">Estimated according to a year's expenses. </w:t>
      </w:r>
    </w:p>
    <w:p w14:paraId="0A6696F8" w14:textId="2EAEBD64"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br/>
        <w:t>Vehicle insurances €2,000 (previously €2,000)</w:t>
      </w:r>
    </w:p>
    <w:p w14:paraId="18EEBC45" w14:textId="010DAEE6" w:rsidR="00F3195F" w:rsidRPr="004D1529" w:rsidRDefault="00F3195F"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Cs/>
          <w:color w:val="000000" w:themeColor="text1"/>
          <w:lang w:val="en-GB" w:eastAsia="fi-FI"/>
        </w:rPr>
        <w:t>Annual insurance fee.</w:t>
      </w:r>
    </w:p>
    <w:p w14:paraId="1AE88545" w14:textId="2B09C659" w:rsidR="00E055A1"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br/>
        <w:t>Other vehicle expenses €1,500 (previously €1,500)</w:t>
      </w:r>
    </w:p>
    <w:p w14:paraId="310B09CB" w14:textId="5461DA6B" w:rsidR="001A09C4" w:rsidRPr="004D1529" w:rsidRDefault="001A09C4"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Cs/>
          <w:color w:val="000000" w:themeColor="text1"/>
          <w:lang w:val="en-GB" w:eastAsia="fi-FI"/>
        </w:rPr>
        <w:t>Other possible vehicle expenses</w:t>
      </w:r>
    </w:p>
    <w:p w14:paraId="66C1CBA5" w14:textId="28249495" w:rsidR="007D58B0" w:rsidRPr="004D1529" w:rsidRDefault="007D58B0" w:rsidP="004009EF">
      <w:pPr>
        <w:spacing w:after="0" w:line="240" w:lineRule="auto"/>
        <w:jc w:val="both"/>
        <w:rPr>
          <w:rFonts w:ascii="Poppins Medium" w:eastAsia="Times New Roman" w:hAnsi="Poppins Medium" w:cs="Poppins Medium"/>
          <w:b/>
          <w:bCs/>
          <w:color w:val="000000" w:themeColor="text1"/>
          <w:u w:val="single"/>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u w:val="single"/>
          <w:lang w:val="en-GB" w:eastAsia="fi-FI"/>
        </w:rPr>
        <w:t>ICT €69,975 (previously €51,600)</w:t>
      </w:r>
      <w:r w:rsidR="007503DE"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p>
    <w:p w14:paraId="1E64CDC8" w14:textId="77777777" w:rsidR="0009760C" w:rsidRPr="004D1529" w:rsidRDefault="0009760C" w:rsidP="004009EF">
      <w:pPr>
        <w:spacing w:after="0" w:line="240" w:lineRule="auto"/>
        <w:jc w:val="both"/>
        <w:rPr>
          <w:rFonts w:ascii="Poppins Medium" w:eastAsia="Times New Roman" w:hAnsi="Poppins Medium" w:cs="Poppins Medium"/>
          <w:color w:val="000000" w:themeColor="text1"/>
          <w:u w:val="single"/>
          <w:lang w:val="en-GB" w:eastAsia="fi-FI"/>
        </w:rPr>
      </w:pPr>
    </w:p>
    <w:p w14:paraId="33AE5BEC" w14:textId="39DE5AC8"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Financial administration applications €23,100 (previously €5,250)</w:t>
      </w:r>
    </w:p>
    <w:p w14:paraId="224D7630" w14:textId="77777777" w:rsidR="0009760C" w:rsidRPr="004D1529" w:rsidRDefault="0009760C" w:rsidP="004009EF">
      <w:pPr>
        <w:spacing w:after="0" w:line="240" w:lineRule="auto"/>
        <w:jc w:val="both"/>
        <w:rPr>
          <w:rFonts w:ascii="Poppins Medium" w:eastAsia="Times New Roman" w:hAnsi="Poppins Medium" w:cs="Poppins Medium"/>
          <w:b/>
          <w:bCs/>
          <w:color w:val="000000" w:themeColor="text1"/>
          <w:lang w:val="en-GB" w:eastAsia="fi-FI"/>
        </w:rPr>
      </w:pPr>
    </w:p>
    <w:p w14:paraId="125F9160" w14:textId="112A1B92" w:rsidR="000808D8" w:rsidRPr="004D1529" w:rsidRDefault="000808D8" w:rsidP="004009EF">
      <w:pPr>
        <w:spacing w:after="0" w:line="240" w:lineRule="auto"/>
        <w:jc w:val="both"/>
        <w:rPr>
          <w:rFonts w:ascii="Poppins Medium" w:eastAsia="Times New Roman" w:hAnsi="Poppins Medium" w:cs="Poppins Medium"/>
          <w:bCs/>
          <w:color w:val="000000" w:themeColor="text1"/>
          <w:lang w:val="en-GB" w:eastAsia="fi-FI"/>
        </w:rPr>
      </w:pPr>
      <w:r w:rsidRPr="004D1529">
        <w:rPr>
          <w:rFonts w:ascii="Poppins Medium" w:eastAsia="Times New Roman" w:hAnsi="Poppins Medium" w:cs="Poppins Medium"/>
          <w:bCs/>
          <w:color w:val="000000" w:themeColor="text1"/>
          <w:lang w:val="en-GB" w:eastAsia="fi-FI"/>
        </w:rPr>
        <w:t>The budget for financial administration applications previously did not acknowledge the fact that a part of the application costs is based on transactions. The impact in euros of the increasing transactions considerably increase the expenses of financial administration applications</w:t>
      </w:r>
    </w:p>
    <w:p w14:paraId="177071FB" w14:textId="77777777" w:rsidR="0009760C" w:rsidRPr="004D1529" w:rsidRDefault="0009760C" w:rsidP="004009EF">
      <w:pPr>
        <w:spacing w:after="0" w:line="240" w:lineRule="auto"/>
        <w:jc w:val="both"/>
        <w:rPr>
          <w:rFonts w:ascii="Poppins Medium" w:eastAsia="Times New Roman" w:hAnsi="Poppins Medium" w:cs="Poppins Medium"/>
          <w:color w:val="000000" w:themeColor="text1"/>
          <w:lang w:val="en-GB" w:eastAsia="fi-FI"/>
        </w:rPr>
      </w:pPr>
    </w:p>
    <w:p w14:paraId="19554770" w14:textId="5561C5A6" w:rsidR="00A21A56" w:rsidRPr="004D1529" w:rsidRDefault="007D58B0" w:rsidP="004009EF">
      <w:pPr>
        <w:pStyle w:val="Luettelokappale"/>
        <w:numPr>
          <w:ilvl w:val="0"/>
          <w:numId w:val="16"/>
        </w:num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Netvisor</w:t>
      </w:r>
      <w:proofErr w:type="spellEnd"/>
      <w:r w:rsidRPr="004D1529">
        <w:rPr>
          <w:rFonts w:ascii="Poppins Medium" w:eastAsia="Times New Roman" w:hAnsi="Poppins Medium" w:cs="Poppins Medium"/>
          <w:color w:val="000000" w:themeColor="text1"/>
          <w:lang w:val="en-GB" w:eastAsia="fi-FI"/>
        </w:rPr>
        <w:t xml:space="preserve"> €10,300</w:t>
      </w:r>
    </w:p>
    <w:p w14:paraId="017EEDCC" w14:textId="77777777" w:rsidR="00A21A56" w:rsidRPr="004D1529" w:rsidRDefault="007D58B0" w:rsidP="004009EF">
      <w:pPr>
        <w:pStyle w:val="Luettelokappale"/>
        <w:numPr>
          <w:ilvl w:val="0"/>
          <w:numId w:val="16"/>
        </w:num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Bezala</w:t>
      </w:r>
      <w:proofErr w:type="spellEnd"/>
      <w:r w:rsidRPr="004D1529">
        <w:rPr>
          <w:rFonts w:ascii="Poppins Medium" w:eastAsia="Times New Roman" w:hAnsi="Poppins Medium" w:cs="Poppins Medium"/>
          <w:color w:val="000000" w:themeColor="text1"/>
          <w:lang w:val="en-GB" w:eastAsia="fi-FI"/>
        </w:rPr>
        <w:t xml:space="preserve"> €1,000</w:t>
      </w:r>
    </w:p>
    <w:p w14:paraId="5D429753" w14:textId="77777777" w:rsidR="00A21A56" w:rsidRPr="004D1529" w:rsidRDefault="007D58B0" w:rsidP="004009EF">
      <w:pPr>
        <w:pStyle w:val="Luettelokappale"/>
        <w:numPr>
          <w:ilvl w:val="0"/>
          <w:numId w:val="16"/>
        </w:num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Paytrail</w:t>
      </w:r>
      <w:proofErr w:type="spellEnd"/>
      <w:r w:rsidRPr="004D1529">
        <w:rPr>
          <w:rFonts w:ascii="Poppins Medium" w:eastAsia="Times New Roman" w:hAnsi="Poppins Medium" w:cs="Poppins Medium"/>
          <w:color w:val="000000" w:themeColor="text1"/>
          <w:lang w:val="en-GB" w:eastAsia="fi-FI"/>
        </w:rPr>
        <w:t xml:space="preserve"> €10,600</w:t>
      </w:r>
    </w:p>
    <w:p w14:paraId="28BA0B72" w14:textId="664543ED" w:rsidR="007069AF" w:rsidRPr="004D1529" w:rsidRDefault="000E143E" w:rsidP="004009EF">
      <w:pPr>
        <w:pStyle w:val="Luettelokappale"/>
        <w:numPr>
          <w:ilvl w:val="0"/>
          <w:numId w:val="16"/>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CRM €1,200</w:t>
      </w:r>
    </w:p>
    <w:p w14:paraId="5597AA91"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b/>
      </w:r>
    </w:p>
    <w:p w14:paraId="3677523F" w14:textId="6616BD05"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Website €3,300 (previously €2,300)</w:t>
      </w:r>
    </w:p>
    <w:p w14:paraId="115E48E1" w14:textId="77777777" w:rsidR="0009760C" w:rsidRPr="004D1529" w:rsidRDefault="0009760C" w:rsidP="004009EF">
      <w:pPr>
        <w:spacing w:after="0" w:line="240" w:lineRule="auto"/>
        <w:jc w:val="both"/>
        <w:rPr>
          <w:rFonts w:ascii="Poppins Medium" w:eastAsia="Times New Roman" w:hAnsi="Poppins Medium" w:cs="Poppins Medium"/>
          <w:color w:val="000000" w:themeColor="text1"/>
          <w:lang w:val="en-GB" w:eastAsia="fi-FI"/>
        </w:rPr>
      </w:pPr>
    </w:p>
    <w:p w14:paraId="1A9AFF00" w14:textId="266ECF2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Student union website management (1,800), development (€500) and meeting the criteria of the Act on the Provision of Digital Services. Cost estimate without competitive tendering €1,000.</w:t>
      </w:r>
    </w:p>
    <w:p w14:paraId="47355ABF" w14:textId="71A5293B" w:rsidR="007D58B0"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Other software/applications €6,575 (previously €5,550)</w:t>
      </w:r>
    </w:p>
    <w:p w14:paraId="682BACF9" w14:textId="77777777" w:rsidR="0009760C" w:rsidRPr="004D1529" w:rsidRDefault="0009760C" w:rsidP="004009EF">
      <w:pPr>
        <w:spacing w:after="0" w:line="240" w:lineRule="auto"/>
        <w:jc w:val="both"/>
        <w:rPr>
          <w:rFonts w:ascii="Poppins Medium" w:eastAsia="Times New Roman" w:hAnsi="Poppins Medium" w:cs="Poppins Medium"/>
          <w:color w:val="000000" w:themeColor="text1"/>
          <w:lang w:val="en-GB" w:eastAsia="fi-FI"/>
        </w:rPr>
      </w:pPr>
    </w:p>
    <w:p w14:paraId="176D9551" w14:textId="7903FA4C" w:rsidR="00964D0D" w:rsidRPr="004D1529" w:rsidRDefault="356416D7"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Tiima</w:t>
      </w:r>
      <w:proofErr w:type="spellEnd"/>
      <w:r w:rsidRPr="004D1529">
        <w:rPr>
          <w:rFonts w:ascii="Poppins Medium" w:eastAsia="Times New Roman" w:hAnsi="Poppins Medium" w:cs="Poppins Medium"/>
          <w:color w:val="000000" w:themeColor="text1"/>
          <w:lang w:val="en-GB" w:eastAsia="fi-FI"/>
        </w:rPr>
        <w:t xml:space="preserve"> working time management €1,500 per year</w:t>
      </w:r>
    </w:p>
    <w:p w14:paraId="64E7309E" w14:textId="4985136A" w:rsidR="007D58B0" w:rsidRPr="004D1529" w:rsidRDefault="356416D7"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Tahlo</w:t>
      </w:r>
      <w:proofErr w:type="spellEnd"/>
      <w:r w:rsidRPr="004D1529">
        <w:rPr>
          <w:rFonts w:ascii="Poppins Medium" w:eastAsia="Times New Roman" w:hAnsi="Poppins Medium" w:cs="Poppins Medium"/>
          <w:color w:val="000000" w:themeColor="text1"/>
          <w:lang w:val="en-GB" w:eastAsia="fi-FI"/>
        </w:rPr>
        <w:t xml:space="preserve"> development €2,000</w:t>
      </w:r>
    </w:p>
    <w:p w14:paraId="09543F83" w14:textId="4B86C97C" w:rsidR="00964D0D" w:rsidRPr="004D1529" w:rsidRDefault="007069AF"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Canva for Work €550</w:t>
      </w:r>
    </w:p>
    <w:p w14:paraId="7EF11AF7" w14:textId="5073CC05" w:rsidR="00964D0D" w:rsidRPr="004D1529" w:rsidRDefault="007069AF"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Kuvat.fi €300</w:t>
      </w:r>
    </w:p>
    <w:p w14:paraId="31B20177" w14:textId="541F53FD" w:rsidR="00964D0D" w:rsidRPr="004D1529" w:rsidRDefault="007069AF"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Adobe €1,000</w:t>
      </w:r>
    </w:p>
    <w:p w14:paraId="69EA29DA" w14:textId="1146B5EF" w:rsidR="00752F65" w:rsidRPr="004D1529" w:rsidRDefault="007069AF"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lastRenderedPageBreak/>
        <w:t>Jotform</w:t>
      </w:r>
      <w:proofErr w:type="spellEnd"/>
      <w:r w:rsidRPr="004D1529">
        <w:rPr>
          <w:rFonts w:ascii="Poppins Medium" w:eastAsia="Times New Roman" w:hAnsi="Poppins Medium" w:cs="Poppins Medium"/>
          <w:color w:val="000000" w:themeColor="text1"/>
          <w:lang w:val="en-GB" w:eastAsia="fi-FI"/>
        </w:rPr>
        <w:t xml:space="preserve"> €200</w:t>
      </w:r>
    </w:p>
    <w:p w14:paraId="60BE3EEE" w14:textId="70DA5C2A" w:rsidR="00BD7722" w:rsidRPr="004D1529" w:rsidRDefault="00BD7722"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Slack €2,025 per year (calculated for 27 users)</w:t>
      </w:r>
    </w:p>
    <w:p w14:paraId="1441186F"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
    <w:p w14:paraId="2EBAF255" w14:textId="5320E7BD" w:rsidR="007D58B0" w:rsidRPr="004D1529" w:rsidRDefault="000673DE"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IT administration €33,000 (previously €33,000)</w:t>
      </w:r>
    </w:p>
    <w:p w14:paraId="30671F4B" w14:textId="77777777" w:rsidR="0009760C" w:rsidRPr="004D1529" w:rsidRDefault="0009760C" w:rsidP="004009EF">
      <w:pPr>
        <w:spacing w:after="0" w:line="240" w:lineRule="auto"/>
        <w:jc w:val="both"/>
        <w:rPr>
          <w:rFonts w:ascii="Poppins Medium" w:eastAsia="Times New Roman" w:hAnsi="Poppins Medium" w:cs="Poppins Medium"/>
          <w:color w:val="000000" w:themeColor="text1"/>
          <w:lang w:val="en-GB" w:eastAsia="fi-FI"/>
        </w:rPr>
      </w:pPr>
    </w:p>
    <w:p w14:paraId="54EF819E" w14:textId="77777777" w:rsidR="000673DE" w:rsidRPr="004D1529" w:rsidRDefault="000673DE" w:rsidP="004009EF">
      <w:pPr>
        <w:spacing w:after="0" w:line="240" w:lineRule="auto"/>
        <w:jc w:val="both"/>
        <w:rPr>
          <w:rFonts w:ascii="Poppins Medium" w:hAnsi="Poppins Medium" w:cs="Poppins Medium"/>
          <w:color w:val="000000" w:themeColor="text1"/>
          <w:lang w:val="en-GB"/>
        </w:rPr>
      </w:pPr>
      <w:r w:rsidRPr="004D1529">
        <w:rPr>
          <w:rFonts w:ascii="Poppins Medium" w:hAnsi="Poppins Medium" w:cs="Poppins Medium"/>
          <w:color w:val="000000" w:themeColor="text1"/>
          <w:lang w:val="en-GB"/>
        </w:rPr>
        <w:t>Computers for approximately 25 people and printers for the offices leased from a selected service provider.</w:t>
      </w:r>
    </w:p>
    <w:p w14:paraId="034C62F8" w14:textId="77777777" w:rsidR="00F613E9" w:rsidRPr="004D1529" w:rsidRDefault="00F613E9" w:rsidP="004009EF">
      <w:pPr>
        <w:spacing w:after="0" w:line="240" w:lineRule="auto"/>
        <w:jc w:val="both"/>
        <w:rPr>
          <w:rFonts w:ascii="Poppins Medium" w:eastAsia="Times New Roman" w:hAnsi="Poppins Medium" w:cs="Poppins Medium"/>
          <w:color w:val="000000" w:themeColor="text1"/>
          <w:lang w:val="en-GB" w:eastAsia="fi-FI"/>
        </w:rPr>
      </w:pPr>
    </w:p>
    <w:p w14:paraId="7AA641A0" w14:textId="53ABEB74" w:rsidR="00F613E9"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Phone subscriptions €3,000 (previously €3,000)</w:t>
      </w:r>
    </w:p>
    <w:p w14:paraId="05749E6E" w14:textId="77777777" w:rsidR="0009760C" w:rsidRPr="004D1529" w:rsidRDefault="0009760C" w:rsidP="004009EF">
      <w:pPr>
        <w:spacing w:after="0" w:line="240" w:lineRule="auto"/>
        <w:jc w:val="both"/>
        <w:rPr>
          <w:rFonts w:ascii="Poppins Medium" w:eastAsia="Times New Roman" w:hAnsi="Poppins Medium" w:cs="Poppins Medium"/>
          <w:b/>
          <w:bCs/>
          <w:color w:val="000000" w:themeColor="text1"/>
          <w:lang w:val="en-GB" w:eastAsia="fi-FI"/>
        </w:rPr>
      </w:pPr>
    </w:p>
    <w:p w14:paraId="57309C59" w14:textId="475F8C8F" w:rsidR="007D58B0" w:rsidRPr="004D1529" w:rsidRDefault="00FD0FE4"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Phone subscriptions for board members and employees.</w:t>
      </w:r>
    </w:p>
    <w:p w14:paraId="7EEADAAB" w14:textId="042BA935" w:rsidR="007D58B0" w:rsidRPr="004D1529" w:rsidRDefault="007D58B0" w:rsidP="004009EF">
      <w:pPr>
        <w:spacing w:after="0" w:line="240" w:lineRule="auto"/>
        <w:ind w:firstLine="720"/>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00F613E9" w:rsidRPr="004D1529">
        <w:rPr>
          <w:rFonts w:ascii="Poppins Medium" w:eastAsia="Times New Roman" w:hAnsi="Poppins Medium" w:cs="Poppins Medium"/>
          <w:b/>
          <w:bCs/>
          <w:color w:val="000000" w:themeColor="text1"/>
          <w:lang w:val="en-GB" w:eastAsia="fi-FI"/>
        </w:rPr>
        <w:t>Device acquisitions (for device that will be used for less than 3 years) €1,000 (previously €2,500)</w:t>
      </w:r>
    </w:p>
    <w:p w14:paraId="1A070576" w14:textId="77777777" w:rsidR="0009760C" w:rsidRPr="004D1529" w:rsidRDefault="0009760C" w:rsidP="004009EF">
      <w:pPr>
        <w:spacing w:after="0" w:line="240" w:lineRule="auto"/>
        <w:ind w:firstLine="720"/>
        <w:jc w:val="both"/>
        <w:rPr>
          <w:rFonts w:ascii="Poppins Medium" w:eastAsia="Times New Roman" w:hAnsi="Poppins Medium" w:cs="Poppins Medium"/>
          <w:color w:val="000000" w:themeColor="text1"/>
          <w:lang w:val="en-GB" w:eastAsia="fi-FI"/>
        </w:rPr>
      </w:pPr>
    </w:p>
    <w:p w14:paraId="05665EEF" w14:textId="423CC8C2" w:rsidR="00000B98" w:rsidRPr="004D1529" w:rsidRDefault="00BD7722" w:rsidP="004009EF">
      <w:p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hAnsi="Poppins Medium" w:cs="Poppins Medium"/>
          <w:color w:val="000000" w:themeColor="text1"/>
          <w:lang w:val="en-GB"/>
        </w:rPr>
        <w:t>Preparation for new device acquisitions.</w:t>
      </w:r>
    </w:p>
    <w:p w14:paraId="4CC72C26" w14:textId="1102EA90" w:rsidR="00000B98" w:rsidRPr="004D1529" w:rsidRDefault="007D58B0" w:rsidP="004009EF">
      <w:pPr>
        <w:spacing w:after="24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00FA62A6" w:rsidRPr="004D1529">
        <w:rPr>
          <w:rFonts w:ascii="Poppins Medium" w:eastAsia="Times New Roman" w:hAnsi="Poppins Medium" w:cs="Poppins Medium"/>
          <w:b/>
          <w:bCs/>
          <w:color w:val="000000" w:themeColor="text1"/>
          <w:u w:val="single"/>
          <w:lang w:val="en-GB" w:eastAsia="fi-FI"/>
        </w:rPr>
        <w:t>Fixture expenses €3,000 (previously €</w:t>
      </w:r>
      <w:proofErr w:type="gramStart"/>
      <w:r w:rsidR="00FA62A6" w:rsidRPr="004D1529">
        <w:rPr>
          <w:rFonts w:ascii="Poppins Medium" w:eastAsia="Times New Roman" w:hAnsi="Poppins Medium" w:cs="Poppins Medium"/>
          <w:b/>
          <w:bCs/>
          <w:color w:val="000000" w:themeColor="text1"/>
          <w:u w:val="single"/>
          <w:lang w:val="en-GB" w:eastAsia="fi-FI"/>
        </w:rPr>
        <w:t>3,000)</w:t>
      </w:r>
      <w:r w:rsidR="00B322D4" w:rsidRPr="004D1529">
        <w:rPr>
          <w:rFonts w:ascii="Poppins Medium" w:eastAsia="Times New Roman" w:hAnsi="Poppins Medium" w:cs="Poppins Medium"/>
          <w:b/>
          <w:bCs/>
          <w:color w:val="000000" w:themeColor="text1"/>
          <w:u w:val="single"/>
          <w:lang w:val="en-GB" w:eastAsia="fi-FI"/>
        </w:rPr>
        <w:softHyphen/>
      </w:r>
      <w:proofErr w:type="gramEnd"/>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B322D4" w:rsidRPr="004D1529">
        <w:rPr>
          <w:rFonts w:ascii="Poppins Medium" w:eastAsia="Times New Roman" w:hAnsi="Poppins Medium" w:cs="Poppins Medium"/>
          <w:b/>
          <w:bCs/>
          <w:color w:val="000000" w:themeColor="text1"/>
          <w:u w:val="single"/>
          <w:lang w:val="en-GB" w:eastAsia="fi-FI"/>
        </w:rPr>
        <w:softHyphen/>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p>
    <w:p w14:paraId="122A02D4" w14:textId="77777777" w:rsidR="00A2001F" w:rsidRPr="004D1529" w:rsidRDefault="007D58B0" w:rsidP="004009EF">
      <w:pPr>
        <w:spacing w:after="24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Maintenance and repairs of fixtures €1,000 (previously €1,000)</w:t>
      </w:r>
    </w:p>
    <w:p w14:paraId="086A9997" w14:textId="0B741B0E" w:rsidR="00D05437" w:rsidRPr="004D1529" w:rsidRDefault="007D58B0" w:rsidP="004009EF">
      <w:pPr>
        <w:spacing w:after="24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 small appropriation for e.g. repairs of phones or office fixtures.</w:t>
      </w:r>
      <w:r w:rsidRPr="004D1529">
        <w:rPr>
          <w:rFonts w:ascii="Poppins Medium" w:eastAsia="Times New Roman" w:hAnsi="Poppins Medium" w:cs="Poppins Medium"/>
          <w:b/>
          <w:bCs/>
          <w:color w:val="000000" w:themeColor="text1"/>
          <w:lang w:val="en-GB" w:eastAsia="fi-FI"/>
        </w:rPr>
        <w:tab/>
      </w:r>
    </w:p>
    <w:p w14:paraId="4624F431" w14:textId="23AF366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Fixture acquisitions (that will be used for less than 3 years) €5,000 (previously €2,000)</w:t>
      </w:r>
    </w:p>
    <w:p w14:paraId="1E3A42A0" w14:textId="77777777" w:rsidR="00A2001F" w:rsidRPr="004D1529" w:rsidRDefault="00A2001F" w:rsidP="004009EF">
      <w:pPr>
        <w:spacing w:after="0" w:line="240" w:lineRule="auto"/>
        <w:jc w:val="both"/>
        <w:rPr>
          <w:rFonts w:ascii="Poppins Medium" w:eastAsia="Times New Roman" w:hAnsi="Poppins Medium" w:cs="Poppins Medium"/>
          <w:color w:val="000000" w:themeColor="text1"/>
          <w:lang w:val="en-GB" w:eastAsia="fi-FI"/>
        </w:rPr>
      </w:pPr>
    </w:p>
    <w:p w14:paraId="57B7E873" w14:textId="2AB5DF0A" w:rsidR="007D58B0" w:rsidRPr="004D1529" w:rsidRDefault="00A96898"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Preparation for small-scale acquisitions for the office.</w:t>
      </w:r>
      <w:r w:rsidR="007D58B0" w:rsidRPr="004D1529">
        <w:rPr>
          <w:rFonts w:ascii="Poppins Medium" w:eastAsia="Times New Roman" w:hAnsi="Poppins Medium" w:cs="Poppins Medium"/>
          <w:color w:val="000000" w:themeColor="text1"/>
          <w:lang w:val="en-GB" w:eastAsia="fi-FI"/>
        </w:rPr>
        <w:tab/>
      </w:r>
    </w:p>
    <w:p w14:paraId="274193AC" w14:textId="5AB55252" w:rsidR="002D5091"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u w:val="single"/>
          <w:lang w:val="en-GB" w:eastAsia="fi-FI"/>
        </w:rPr>
        <w:t>Travel expenses €8,000 (previously €8,000)</w:t>
      </w:r>
      <w:r w:rsidR="007503DE"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Pr="004D1529">
        <w:rPr>
          <w:rFonts w:ascii="Poppins Medium" w:eastAsia="Times New Roman" w:hAnsi="Poppins Medium" w:cs="Poppins Medium"/>
          <w:b/>
          <w:bCs/>
          <w:color w:val="000000" w:themeColor="text1"/>
          <w:lang w:val="en-GB" w:eastAsia="fi-FI"/>
        </w:rPr>
        <w:br/>
      </w:r>
    </w:p>
    <w:p w14:paraId="28CC345C" w14:textId="4AD75860"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Travelling €6,000 (previously €6,000)</w:t>
      </w:r>
    </w:p>
    <w:p w14:paraId="250320B7" w14:textId="77777777" w:rsidR="00A2001F" w:rsidRPr="004D1529" w:rsidRDefault="00A2001F" w:rsidP="004009EF">
      <w:pPr>
        <w:spacing w:after="0" w:line="240" w:lineRule="auto"/>
        <w:jc w:val="both"/>
        <w:rPr>
          <w:rFonts w:ascii="Poppins Medium" w:eastAsia="Times New Roman" w:hAnsi="Poppins Medium" w:cs="Poppins Medium"/>
          <w:color w:val="000000" w:themeColor="text1"/>
          <w:lang w:val="en-GB" w:eastAsia="fi-FI"/>
        </w:rPr>
      </w:pPr>
    </w:p>
    <w:p w14:paraId="7A0BBC6C" w14:textId="37B48FF3"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total sum for all travelling (not by sectors), reloading the office travel cards</w:t>
      </w:r>
      <w:r w:rsidRPr="004D1529">
        <w:rPr>
          <w:rFonts w:ascii="Poppins Medium" w:eastAsia="Times New Roman" w:hAnsi="Poppins Medium" w:cs="Poppins Medium"/>
          <w:color w:val="000000" w:themeColor="text1"/>
          <w:lang w:val="en-GB" w:eastAsia="fi-FI"/>
        </w:rPr>
        <w:tab/>
      </w:r>
    </w:p>
    <w:p w14:paraId="2C643E01" w14:textId="49C54529"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Daily allowances €2,000 (previously €2,000)</w:t>
      </w:r>
    </w:p>
    <w:p w14:paraId="2CF7911B" w14:textId="77777777" w:rsidR="00A2001F" w:rsidRPr="004D1529" w:rsidRDefault="00A2001F" w:rsidP="004009EF">
      <w:pPr>
        <w:spacing w:after="0" w:line="240" w:lineRule="auto"/>
        <w:jc w:val="both"/>
        <w:rPr>
          <w:rFonts w:ascii="Poppins Medium" w:eastAsia="Times New Roman" w:hAnsi="Poppins Medium" w:cs="Poppins Medium"/>
          <w:color w:val="000000" w:themeColor="text1"/>
          <w:lang w:val="en-GB" w:eastAsia="fi-FI"/>
        </w:rPr>
      </w:pPr>
    </w:p>
    <w:p w14:paraId="389853D7" w14:textId="29C2B070" w:rsidR="00A96898" w:rsidRPr="004D1529" w:rsidRDefault="00A96898"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Employees' daily allowances. </w:t>
      </w:r>
    </w:p>
    <w:p w14:paraId="07284535" w14:textId="5DFDED59" w:rsidR="002D5091"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u w:val="single"/>
          <w:lang w:val="en-GB" w:eastAsia="fi-FI"/>
        </w:rPr>
        <w:t>Representation expenses €12,100 (previously €</w:t>
      </w:r>
      <w:proofErr w:type="gramStart"/>
      <w:r w:rsidRPr="004D1529">
        <w:rPr>
          <w:rFonts w:ascii="Poppins Medium" w:eastAsia="Times New Roman" w:hAnsi="Poppins Medium" w:cs="Poppins Medium"/>
          <w:b/>
          <w:bCs/>
          <w:color w:val="000000" w:themeColor="text1"/>
          <w:u w:val="single"/>
          <w:lang w:val="en-GB" w:eastAsia="fi-FI"/>
        </w:rPr>
        <w:t>13,600)</w:t>
      </w:r>
      <w:r w:rsidR="005205D7" w:rsidRPr="004D1529">
        <w:rPr>
          <w:rFonts w:ascii="Poppins Medium" w:eastAsia="Times New Roman" w:hAnsi="Poppins Medium" w:cs="Poppins Medium"/>
          <w:bCs/>
          <w:color w:val="000000" w:themeColor="text1"/>
          <w:u w:val="single"/>
          <w:lang w:val="en-GB" w:eastAsia="fi-FI"/>
        </w:rPr>
        <w:softHyphen/>
      </w:r>
      <w:proofErr w:type="gramEnd"/>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5205D7" w:rsidRPr="004D1529">
        <w:rPr>
          <w:rFonts w:ascii="Poppins Medium" w:eastAsia="Times New Roman" w:hAnsi="Poppins Medium" w:cs="Poppins Medium"/>
          <w:bCs/>
          <w:color w:val="000000" w:themeColor="text1"/>
          <w:u w:val="single"/>
          <w:lang w:val="en-GB" w:eastAsia="fi-FI"/>
        </w:rPr>
        <w:softHyphen/>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lastRenderedPageBreak/>
        <w:tab/>
      </w:r>
      <w:r w:rsidRPr="004D1529">
        <w:rPr>
          <w:rFonts w:ascii="Poppins Medium" w:eastAsia="Times New Roman" w:hAnsi="Poppins Medium" w:cs="Poppins Medium"/>
          <w:b/>
          <w:bCs/>
          <w:color w:val="000000" w:themeColor="text1"/>
          <w:lang w:val="en-GB" w:eastAsia="fi-FI"/>
        </w:rPr>
        <w:br/>
      </w:r>
    </w:p>
    <w:p w14:paraId="1C4C85E0" w14:textId="77777777" w:rsidR="00CC427B"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Promotion of association operations €6,000 (previously €7,500)</w:t>
      </w:r>
    </w:p>
    <w:p w14:paraId="775141C7" w14:textId="77777777" w:rsidR="00CC427B" w:rsidRPr="004D1529" w:rsidRDefault="53F0C879"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Representation in annual celebrations €2,000</w:t>
      </w:r>
    </w:p>
    <w:p w14:paraId="74879CE8" w14:textId="77777777" w:rsidR="00CC427B" w:rsidRPr="004D1529" w:rsidRDefault="00CC427B"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Candidates' campaign budgets €1,000</w:t>
      </w:r>
    </w:p>
    <w:p w14:paraId="523BDFF2" w14:textId="77777777" w:rsidR="00CC427B" w:rsidRPr="004D1529" w:rsidRDefault="00CC427B"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lang w:val="en-GB" w:eastAsia="fi-FI"/>
        </w:rPr>
        <w:t>Interest group event €1,000</w:t>
      </w:r>
    </w:p>
    <w:p w14:paraId="1630CED1" w14:textId="77777777" w:rsidR="00CC427B" w:rsidRPr="004D1529" w:rsidRDefault="006B03E7" w:rsidP="004009EF">
      <w:pPr>
        <w:pStyle w:val="Luettelokappale"/>
        <w:numPr>
          <w:ilvl w:val="0"/>
          <w:numId w:val="13"/>
        </w:num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lang w:val="en-GB" w:eastAsia="fi-FI"/>
        </w:rPr>
        <w:t>Scholarships for association players €2,000</w:t>
      </w:r>
    </w:p>
    <w:p w14:paraId="1B904E65" w14:textId="77777777" w:rsidR="00CC427B" w:rsidRPr="004D1529" w:rsidRDefault="00CC427B" w:rsidP="004009EF">
      <w:pPr>
        <w:pStyle w:val="Luettelokappale"/>
        <w:spacing w:after="0" w:line="240" w:lineRule="auto"/>
        <w:jc w:val="both"/>
        <w:rPr>
          <w:rFonts w:ascii="Poppins Medium" w:eastAsia="Times New Roman" w:hAnsi="Poppins Medium" w:cs="Poppins Medium"/>
          <w:lang w:val="en-GB" w:eastAsia="fi-FI"/>
        </w:rPr>
      </w:pPr>
    </w:p>
    <w:p w14:paraId="6B8DA321" w14:textId="58F964A3"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 xml:space="preserve">National Union of University Students in Finland (SYL) </w:t>
      </w:r>
      <w:r w:rsidR="00BD6290">
        <w:rPr>
          <w:rFonts w:ascii="Poppins Medium" w:eastAsia="Times New Roman" w:hAnsi="Poppins Medium" w:cs="Poppins Medium"/>
          <w:b/>
          <w:bCs/>
          <w:color w:val="000000" w:themeColor="text1"/>
          <w:lang w:val="en-GB" w:eastAsia="fi-FI"/>
        </w:rPr>
        <w:t>general assembly</w:t>
      </w:r>
      <w:r w:rsidRPr="004D1529">
        <w:rPr>
          <w:rFonts w:ascii="Poppins Medium" w:eastAsia="Times New Roman" w:hAnsi="Poppins Medium" w:cs="Poppins Medium"/>
          <w:b/>
          <w:bCs/>
          <w:color w:val="000000" w:themeColor="text1"/>
          <w:lang w:val="en-GB" w:eastAsia="fi-FI"/>
        </w:rPr>
        <w:t xml:space="preserve"> €5,500 (previously €5,500)</w:t>
      </w:r>
    </w:p>
    <w:p w14:paraId="33B827EB" w14:textId="5A4E38F0"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19 full representatives, 9 deputy delegates and 3 observers, including travel expenses.</w:t>
      </w:r>
    </w:p>
    <w:p w14:paraId="45BDC8F2" w14:textId="4A4BBFB1"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br/>
        <w:t>Finnish Student Sports Federation (OLL) union meeting €600 (previously €600)</w:t>
      </w:r>
    </w:p>
    <w:p w14:paraId="5ECAF9D5" w14:textId="05EB249C" w:rsidR="007D58B0" w:rsidRPr="004D1529" w:rsidRDefault="00A96898"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4 delegates including travel expenses.</w:t>
      </w:r>
    </w:p>
    <w:p w14:paraId="55776514" w14:textId="7B7FC390" w:rsidR="002D5091"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u w:val="single"/>
          <w:lang w:val="en-GB" w:eastAsia="fi-FI"/>
        </w:rPr>
        <w:t>Administrative expenses</w:t>
      </w:r>
      <w:r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Pr="004D1529">
        <w:rPr>
          <w:rFonts w:ascii="Poppins Medium" w:eastAsia="Times New Roman" w:hAnsi="Poppins Medium" w:cs="Poppins Medium"/>
          <w:b/>
          <w:bCs/>
          <w:color w:val="000000" w:themeColor="text1"/>
          <w:lang w:val="en-GB" w:eastAsia="fi-FI"/>
        </w:rPr>
        <w:tab/>
      </w:r>
    </w:p>
    <w:p w14:paraId="3127A138" w14:textId="6C6431C9"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Auditing services €5,000 (previously €5,000)</w:t>
      </w:r>
    </w:p>
    <w:p w14:paraId="5860B20A" w14:textId="152CCE00"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According to the calculation of the auditor chosen by the Council of Representatives. In addition to the audit, TREY buys consultation </w:t>
      </w:r>
      <w:proofErr w:type="spellStart"/>
      <w:r w:rsidRPr="004D1529">
        <w:rPr>
          <w:rFonts w:ascii="Poppins Medium" w:eastAsia="Times New Roman" w:hAnsi="Poppins Medium" w:cs="Poppins Medium"/>
          <w:color w:val="000000" w:themeColor="text1"/>
          <w:lang w:val="en-GB" w:eastAsia="fi-FI"/>
        </w:rPr>
        <w:t>servives</w:t>
      </w:r>
      <w:proofErr w:type="spellEnd"/>
      <w:r w:rsidRPr="004D1529">
        <w:rPr>
          <w:rFonts w:ascii="Poppins Medium" w:eastAsia="Times New Roman" w:hAnsi="Poppins Medium" w:cs="Poppins Medium"/>
          <w:color w:val="000000" w:themeColor="text1"/>
          <w:lang w:val="en-GB" w:eastAsia="fi-FI"/>
        </w:rPr>
        <w:t xml:space="preserve"> from the auditor especially in the first years.</w:t>
      </w:r>
    </w:p>
    <w:p w14:paraId="297BC11E" w14:textId="7D7AD863" w:rsidR="00F613E9"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Specialist fees €2,000 (previously €10,500)</w:t>
      </w:r>
    </w:p>
    <w:p w14:paraId="21B58484" w14:textId="6A17BD5E" w:rsidR="006B03E7" w:rsidRPr="004D1529" w:rsidRDefault="0032686D" w:rsidP="004009EF">
      <w:pPr>
        <w:spacing w:after="0" w:line="240" w:lineRule="auto"/>
        <w:jc w:val="both"/>
        <w:rPr>
          <w:rFonts w:ascii="Poppins Medium" w:eastAsia="Times New Roman" w:hAnsi="Poppins Medium" w:cs="Poppins Medium"/>
          <w:color w:val="FF0000"/>
          <w:lang w:val="en-GB" w:eastAsia="fi-FI"/>
        </w:rPr>
      </w:pPr>
      <w:r w:rsidRPr="004D1529">
        <w:rPr>
          <w:rFonts w:ascii="Poppins Medium" w:eastAsia="Times New Roman" w:hAnsi="Poppins Medium" w:cs="Poppins Medium"/>
          <w:color w:val="000000" w:themeColor="text1"/>
          <w:lang w:val="en-GB" w:eastAsia="fi-FI"/>
        </w:rPr>
        <w:t>The decrease in clause expenses is due to the removal of the building consultant's fees. Provision e.g. for legal counselling or specialist consultation e.g. in recruitment or other internal operations of the office €2,000.</w:t>
      </w:r>
    </w:p>
    <w:p w14:paraId="6095E0EE" w14:textId="7406AAB5" w:rsidR="00F613E9"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Insurance broker €1,200 (previously €1,200)</w:t>
      </w:r>
    </w:p>
    <w:p w14:paraId="70E2ECFD" w14:textId="02287890" w:rsidR="00F613E9" w:rsidRPr="004D1529" w:rsidRDefault="004E1C2B"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Cs/>
          <w:color w:val="000000" w:themeColor="text1"/>
          <w:lang w:val="en-GB" w:eastAsia="fi-FI"/>
        </w:rPr>
        <w:t>According to the agreement.</w:t>
      </w:r>
    </w:p>
    <w:p w14:paraId="48E1A1CC" w14:textId="24C38B4E"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br/>
        <w:t>Books and magazines €1,000 (previously €1,000)</w:t>
      </w:r>
    </w:p>
    <w:p w14:paraId="1308F05F" w14:textId="6A6EC5CB"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proofErr w:type="spellStart"/>
      <w:r w:rsidRPr="004D1529">
        <w:rPr>
          <w:rFonts w:ascii="Poppins Medium" w:eastAsia="Times New Roman" w:hAnsi="Poppins Medium" w:cs="Poppins Medium"/>
          <w:color w:val="000000" w:themeColor="text1"/>
          <w:lang w:val="en-GB" w:eastAsia="fi-FI"/>
        </w:rPr>
        <w:t>Helsingin</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Sanomat</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Aamulehti</w:t>
      </w:r>
      <w:proofErr w:type="spellEnd"/>
      <w:r w:rsidRPr="004D1529">
        <w:rPr>
          <w:rFonts w:ascii="Poppins Medium" w:eastAsia="Times New Roman" w:hAnsi="Poppins Medium" w:cs="Poppins Medium"/>
          <w:color w:val="000000" w:themeColor="text1"/>
          <w:lang w:val="en-GB" w:eastAsia="fi-FI"/>
        </w:rPr>
        <w:t>, professional literature.</w:t>
      </w:r>
    </w:p>
    <w:p w14:paraId="0D56CDD9" w14:textId="103358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br/>
        <w:t>Memberships €2,100 (previously €2,100)</w:t>
      </w:r>
    </w:p>
    <w:p w14:paraId="5623A46B" w14:textId="70DFA4BD" w:rsidR="007D58B0" w:rsidRPr="004D1529" w:rsidRDefault="00A96898"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TREY is a member of </w:t>
      </w:r>
      <w:proofErr w:type="spellStart"/>
      <w:r w:rsidRPr="004D1529">
        <w:rPr>
          <w:rFonts w:ascii="Poppins Medium" w:eastAsia="Times New Roman" w:hAnsi="Poppins Medium" w:cs="Poppins Medium"/>
          <w:color w:val="000000" w:themeColor="text1"/>
          <w:lang w:val="en-GB" w:eastAsia="fi-FI"/>
        </w:rPr>
        <w:t>Palta</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ry</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Opiskelijan</w:t>
      </w:r>
      <w:proofErr w:type="spellEnd"/>
      <w:r w:rsidRPr="004D1529">
        <w:rPr>
          <w:rFonts w:ascii="Poppins Medium" w:eastAsia="Times New Roman" w:hAnsi="Poppins Medium" w:cs="Poppins Medium"/>
          <w:color w:val="000000" w:themeColor="text1"/>
          <w:lang w:val="en-GB" w:eastAsia="fi-FI"/>
        </w:rPr>
        <w:t xml:space="preserve"> Tampere </w:t>
      </w:r>
      <w:proofErr w:type="spellStart"/>
      <w:r w:rsidRPr="004D1529">
        <w:rPr>
          <w:rFonts w:ascii="Poppins Medium" w:eastAsia="Times New Roman" w:hAnsi="Poppins Medium" w:cs="Poppins Medium"/>
          <w:color w:val="000000" w:themeColor="text1"/>
          <w:lang w:val="en-GB" w:eastAsia="fi-FI"/>
        </w:rPr>
        <w:t>ry</w:t>
      </w:r>
      <w:proofErr w:type="spellEnd"/>
      <w:r w:rsidRPr="004D1529">
        <w:rPr>
          <w:rFonts w:ascii="Poppins Medium" w:eastAsia="Times New Roman" w:hAnsi="Poppins Medium" w:cs="Poppins Medium"/>
          <w:color w:val="000000" w:themeColor="text1"/>
          <w:lang w:val="en-GB" w:eastAsia="fi-FI"/>
        </w:rPr>
        <w:t xml:space="preserve">, Seta </w:t>
      </w:r>
      <w:proofErr w:type="spellStart"/>
      <w:r w:rsidRPr="004D1529">
        <w:rPr>
          <w:rFonts w:ascii="Poppins Medium" w:eastAsia="Times New Roman" w:hAnsi="Poppins Medium" w:cs="Poppins Medium"/>
          <w:color w:val="000000" w:themeColor="text1"/>
          <w:lang w:val="en-GB" w:eastAsia="fi-FI"/>
        </w:rPr>
        <w:t>ry</w:t>
      </w:r>
      <w:proofErr w:type="spellEnd"/>
      <w:r w:rsidRPr="004D1529">
        <w:rPr>
          <w:rFonts w:ascii="Poppins Medium" w:eastAsia="Times New Roman" w:hAnsi="Poppins Medium" w:cs="Poppins Medium"/>
          <w:color w:val="000000" w:themeColor="text1"/>
          <w:lang w:val="en-GB" w:eastAsia="fi-FI"/>
        </w:rPr>
        <w:t xml:space="preserve">, Basic Income Earth Network BIEN, </w:t>
      </w:r>
      <w:proofErr w:type="spellStart"/>
      <w:r w:rsidRPr="004D1529">
        <w:rPr>
          <w:rFonts w:ascii="Poppins Medium" w:eastAsia="Times New Roman" w:hAnsi="Poppins Medium" w:cs="Poppins Medium"/>
          <w:color w:val="000000" w:themeColor="text1"/>
          <w:lang w:val="en-GB" w:eastAsia="fi-FI"/>
        </w:rPr>
        <w:t>Tampereen</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teatterikesä</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ry</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Kultti</w:t>
      </w:r>
      <w:proofErr w:type="spellEnd"/>
      <w:r w:rsidRPr="004D1529">
        <w:rPr>
          <w:rFonts w:ascii="Poppins Medium" w:eastAsia="Times New Roman" w:hAnsi="Poppins Medium" w:cs="Poppins Medium"/>
          <w:color w:val="000000" w:themeColor="text1"/>
          <w:lang w:val="en-GB" w:eastAsia="fi-FI"/>
        </w:rPr>
        <w:t xml:space="preserve"> </w:t>
      </w:r>
      <w:proofErr w:type="spellStart"/>
      <w:r w:rsidRPr="004D1529">
        <w:rPr>
          <w:rFonts w:ascii="Poppins Medium" w:eastAsia="Times New Roman" w:hAnsi="Poppins Medium" w:cs="Poppins Medium"/>
          <w:color w:val="000000" w:themeColor="text1"/>
          <w:lang w:val="en-GB" w:eastAsia="fi-FI"/>
        </w:rPr>
        <w:t>ry</w:t>
      </w:r>
      <w:proofErr w:type="spellEnd"/>
      <w:r w:rsidRPr="004D1529">
        <w:rPr>
          <w:rFonts w:ascii="Poppins Medium" w:eastAsia="Times New Roman" w:hAnsi="Poppins Medium" w:cs="Poppins Medium"/>
          <w:color w:val="000000" w:themeColor="text1"/>
          <w:lang w:val="en-GB" w:eastAsia="fi-FI"/>
        </w:rPr>
        <w:t xml:space="preserve">, Tampere Chamber of Commerce and Industry and SEFI. </w:t>
      </w:r>
    </w:p>
    <w:p w14:paraId="0F63F1B6" w14:textId="4998817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lastRenderedPageBreak/>
        <w:br/>
        <w:t>Mailing €1,000 (previously €1,000)</w:t>
      </w:r>
    </w:p>
    <w:p w14:paraId="083C8745" w14:textId="0CAA620B" w:rsidR="007D58B0" w:rsidRPr="004D1529" w:rsidRDefault="00A96898"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 xml:space="preserve">Mailing expenses. </w:t>
      </w:r>
    </w:p>
    <w:p w14:paraId="151E25BB" w14:textId="1958750B" w:rsidR="00F613E9" w:rsidRPr="004D1529" w:rsidRDefault="00F613E9" w:rsidP="004009EF">
      <w:pPr>
        <w:spacing w:after="0" w:line="240" w:lineRule="auto"/>
        <w:jc w:val="both"/>
        <w:rPr>
          <w:rFonts w:ascii="Poppins Medium" w:eastAsia="Times New Roman" w:hAnsi="Poppins Medium" w:cs="Poppins Medium"/>
          <w:b/>
          <w:bCs/>
          <w:color w:val="000000" w:themeColor="text1"/>
          <w:lang w:val="en-GB" w:eastAsia="fi-FI"/>
        </w:rPr>
      </w:pPr>
    </w:p>
    <w:p w14:paraId="75796E64" w14:textId="0267CB3C" w:rsidR="00F613E9"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t>Financial transactions €17,000 (previously €17,000)</w:t>
      </w:r>
    </w:p>
    <w:p w14:paraId="4E8CEB1D" w14:textId="6CDCC16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estimate is based on 2018 outturns multiplied by the estimated transaction numbers of the new student union as per to both membership fees and other transactions.</w:t>
      </w:r>
    </w:p>
    <w:p w14:paraId="07CA6E7C" w14:textId="34862A68" w:rsidR="007D58B0" w:rsidRPr="004D1529" w:rsidRDefault="007D58B0" w:rsidP="004009EF">
      <w:pPr>
        <w:spacing w:after="0" w:line="240" w:lineRule="auto"/>
        <w:ind w:firstLine="720"/>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Corporate insurance €3,000 (previously €3,000)</w:t>
      </w:r>
    </w:p>
    <w:p w14:paraId="7BFD342E" w14:textId="77777777"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Liability insurances for property and administration</w:t>
      </w:r>
    </w:p>
    <w:p w14:paraId="3BC7BE33" w14:textId="6B4B5909" w:rsidR="007D58B0" w:rsidRPr="004D1529" w:rsidRDefault="007D58B0" w:rsidP="004009EF">
      <w:pPr>
        <w:spacing w:after="0" w:line="240" w:lineRule="auto"/>
        <w:ind w:firstLine="720"/>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br/>
        <w:t>Office equipment €4,000 (previously €2,500)</w:t>
      </w:r>
    </w:p>
    <w:p w14:paraId="24C73654" w14:textId="54D7A9D8" w:rsidR="004A0C3F" w:rsidRPr="004D1529" w:rsidRDefault="007C2E39" w:rsidP="004009EF">
      <w:pPr>
        <w:spacing w:after="0" w:line="240" w:lineRule="auto"/>
        <w:jc w:val="both"/>
        <w:rPr>
          <w:rStyle w:val="Otsikko1Char"/>
          <w:rFonts w:ascii="Poppins Medium" w:eastAsiaTheme="minorHAnsi" w:hAnsi="Poppins Medium" w:cs="Poppins Medium"/>
          <w:b w:val="0"/>
          <w:bCs w:val="0"/>
          <w:color w:val="000000" w:themeColor="text1"/>
          <w:kern w:val="0"/>
          <w:sz w:val="24"/>
          <w:szCs w:val="24"/>
          <w:lang w:val="en-GB"/>
        </w:rPr>
      </w:pPr>
      <w:r w:rsidRPr="004D1529">
        <w:rPr>
          <w:rFonts w:ascii="Poppins Medium" w:eastAsia="Times New Roman" w:hAnsi="Poppins Medium" w:cs="Poppins Medium"/>
          <w:color w:val="000000" w:themeColor="text1"/>
          <w:lang w:val="en-GB" w:eastAsia="fi-FI"/>
        </w:rPr>
        <w:t>Includes office supplies €1,500. Office clothing €2,000.  Business cards €500.</w:t>
      </w:r>
      <w:r w:rsidR="002D5091" w:rsidRPr="004D1529">
        <w:rPr>
          <w:rFonts w:ascii="Poppins Medium" w:eastAsia="Times New Roman" w:hAnsi="Poppins Medium" w:cs="Poppins Medium"/>
          <w:color w:val="000000" w:themeColor="text1"/>
          <w:lang w:val="en-GB" w:eastAsia="fi-FI"/>
        </w:rPr>
        <w:br/>
      </w:r>
      <w:r w:rsidR="007D58B0" w:rsidRPr="004D1529">
        <w:rPr>
          <w:color w:val="000000" w:themeColor="text1"/>
          <w:lang w:val="en-GB"/>
        </w:rPr>
        <w:br/>
      </w:r>
      <w:r w:rsidR="007D58B0" w:rsidRPr="004D1529">
        <w:rPr>
          <w:rStyle w:val="Otsikko2Char"/>
          <w:rFonts w:eastAsiaTheme="minorHAnsi"/>
          <w:color w:val="000000" w:themeColor="text1"/>
          <w:lang w:val="en-GB"/>
        </w:rPr>
        <w:t>Fundraising</w:t>
      </w:r>
      <w:r w:rsidR="007D58B0" w:rsidRPr="004D1529">
        <w:rPr>
          <w:rStyle w:val="Otsikko2Char"/>
          <w:rFonts w:eastAsiaTheme="minorHAnsi"/>
          <w:color w:val="000000" w:themeColor="text1"/>
          <w:lang w:val="en-GB"/>
        </w:rPr>
        <w:tab/>
      </w:r>
      <w:r w:rsidR="007D58B0" w:rsidRPr="004D1529">
        <w:rPr>
          <w:rStyle w:val="Otsikko1Char"/>
          <w:rFonts w:ascii="Poppins Medium" w:eastAsiaTheme="minorHAnsi" w:hAnsi="Poppins Medium" w:cs="Poppins Medium"/>
          <w:b w:val="0"/>
          <w:color w:val="000000" w:themeColor="text1"/>
          <w:sz w:val="32"/>
          <w:szCs w:val="32"/>
          <w:lang w:val="en-GB"/>
        </w:rPr>
        <w:tab/>
      </w:r>
    </w:p>
    <w:p w14:paraId="515641CC" w14:textId="1C2D4BD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Style w:val="Otsikko1Char"/>
          <w:rFonts w:ascii="Poppins Medium" w:eastAsiaTheme="minorHAnsi" w:hAnsi="Poppins Medium" w:cs="Poppins Medium"/>
          <w:b w:val="0"/>
          <w:color w:val="000000" w:themeColor="text1"/>
          <w:sz w:val="22"/>
          <w:szCs w:val="22"/>
          <w:lang w:val="en-GB"/>
        </w:rPr>
        <w:br/>
      </w:r>
      <w:r w:rsidRPr="004D1529">
        <w:rPr>
          <w:rFonts w:ascii="Poppins Medium" w:eastAsia="Times New Roman" w:hAnsi="Poppins Medium" w:cs="Poppins Medium"/>
          <w:b/>
          <w:bCs/>
          <w:color w:val="000000" w:themeColor="text1"/>
          <w:u w:val="single"/>
          <w:lang w:val="en-GB" w:eastAsia="fi-FI"/>
        </w:rPr>
        <w:t>Revenues</w:t>
      </w:r>
      <w:r w:rsidR="002D5091" w:rsidRPr="004D1529">
        <w:rPr>
          <w:rFonts w:ascii="Poppins Medium" w:eastAsia="Times New Roman" w:hAnsi="Poppins Medium" w:cs="Poppins Medium"/>
          <w:b/>
          <w:bCs/>
          <w:color w:val="000000" w:themeColor="text1"/>
          <w:u w:val="single"/>
          <w:lang w:val="en-GB" w:eastAsia="fi-FI"/>
        </w:rPr>
        <w:tab/>
      </w:r>
      <w:r w:rsidR="002D5091"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A96898" w:rsidRPr="004D1529">
        <w:rPr>
          <w:rFonts w:ascii="Poppins Medium" w:eastAsia="Times New Roman" w:hAnsi="Poppins Medium" w:cs="Poppins Medium"/>
          <w:b/>
          <w:bCs/>
          <w:color w:val="000000" w:themeColor="text1"/>
          <w:u w:val="single"/>
          <w:lang w:val="en-GB" w:eastAsia="fi-FI"/>
        </w:rPr>
        <w:tab/>
      </w:r>
      <w:r w:rsidR="002D5091" w:rsidRPr="004D1529">
        <w:rPr>
          <w:rFonts w:ascii="Poppins Medium" w:eastAsia="Times New Roman" w:hAnsi="Poppins Medium" w:cs="Poppins Medium"/>
          <w:b/>
          <w:bCs/>
          <w:color w:val="000000" w:themeColor="text1"/>
          <w:lang w:val="en-GB" w:eastAsia="fi-FI"/>
        </w:rPr>
        <w:tab/>
      </w:r>
      <w:r w:rsidR="002D5091"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Degree students' membership fees €1,044,000 (previously €1,004,200)</w:t>
      </w:r>
    </w:p>
    <w:p w14:paraId="7D9828E1" w14:textId="485EE475" w:rsidR="00A75FD8"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membership fee for the academic year 2021-2021 is 60 euros.</w:t>
      </w:r>
    </w:p>
    <w:p w14:paraId="7956C621" w14:textId="77777777" w:rsidR="00A75FD8" w:rsidRPr="004D1529" w:rsidRDefault="00A75FD8" w:rsidP="004009EF">
      <w:pPr>
        <w:spacing w:after="0" w:line="240" w:lineRule="auto"/>
        <w:jc w:val="both"/>
        <w:rPr>
          <w:rFonts w:ascii="Poppins Medium" w:eastAsia="Times New Roman" w:hAnsi="Poppins Medium" w:cs="Poppins Medium"/>
          <w:color w:val="000000" w:themeColor="text1"/>
          <w:lang w:val="en-GB" w:eastAsia="fi-FI"/>
        </w:rPr>
      </w:pPr>
    </w:p>
    <w:p w14:paraId="62D45E77" w14:textId="77777777" w:rsidR="00A75FD8" w:rsidRPr="004D1529" w:rsidRDefault="00A75FD8" w:rsidP="004009EF">
      <w:pPr>
        <w:spacing w:after="0" w:line="240" w:lineRule="auto"/>
        <w:jc w:val="both"/>
        <w:rPr>
          <w:rFonts w:ascii="Poppins Medium" w:eastAsia="Times New Roman" w:hAnsi="Poppins Medium" w:cs="Poppins Medium"/>
          <w:color w:val="000000" w:themeColor="text1"/>
          <w:lang w:val="en-GB" w:eastAsia="fi-FI"/>
        </w:rPr>
      </w:pPr>
    </w:p>
    <w:p w14:paraId="3C77B863" w14:textId="13DD1D68"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b/>
          <w:bCs/>
          <w:color w:val="000000" w:themeColor="text1"/>
          <w:lang w:val="en-GB" w:eastAsia="fi-FI"/>
        </w:rPr>
        <w:t>Postgraduate students' membership fees €12,000 (previously €11,150)</w:t>
      </w:r>
    </w:p>
    <w:p w14:paraId="57E98734" w14:textId="7855D68B" w:rsidR="007D58B0" w:rsidRPr="004D1529" w:rsidRDefault="0014236B"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The proposed membership fee for the academic year 2021-2021 is 30 euros.</w:t>
      </w:r>
    </w:p>
    <w:p w14:paraId="2BF1F47E" w14:textId="68C99DE0"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u w:val="single"/>
          <w:lang w:val="en-GB" w:eastAsia="fi-FI"/>
        </w:rPr>
        <w:t>Expenses</w:t>
      </w:r>
      <w:r w:rsidR="002D5091" w:rsidRPr="004D1529">
        <w:rPr>
          <w:rFonts w:ascii="Poppins Medium" w:eastAsia="Times New Roman" w:hAnsi="Poppins Medium" w:cs="Poppins Medium"/>
          <w:b/>
          <w:bCs/>
          <w:color w:val="000000" w:themeColor="text1"/>
          <w:u w:val="single"/>
          <w:lang w:val="en-GB" w:eastAsia="fi-FI"/>
        </w:rPr>
        <w:tab/>
      </w:r>
      <w:r w:rsidR="002D5091"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09760C" w:rsidRPr="004D1529">
        <w:rPr>
          <w:rFonts w:ascii="Poppins Medium" w:eastAsia="Times New Roman" w:hAnsi="Poppins Medium" w:cs="Poppins Medium"/>
          <w:b/>
          <w:bCs/>
          <w:color w:val="000000" w:themeColor="text1"/>
          <w:u w:val="single"/>
          <w:lang w:val="en-GB" w:eastAsia="fi-FI"/>
        </w:rPr>
        <w:tab/>
      </w:r>
      <w:r w:rsidR="002D5091" w:rsidRPr="004D1529">
        <w:rPr>
          <w:rFonts w:ascii="Poppins Medium" w:eastAsia="Times New Roman" w:hAnsi="Poppins Medium" w:cs="Poppins Medium"/>
          <w:b/>
          <w:bCs/>
          <w:color w:val="000000" w:themeColor="text1"/>
          <w:lang w:val="en-GB" w:eastAsia="fi-FI"/>
        </w:rPr>
        <w:tab/>
      </w:r>
      <w:r w:rsidR="002D5091"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b/>
          <w:bCs/>
          <w:color w:val="000000" w:themeColor="text1"/>
          <w:lang w:val="en-GB" w:eastAsia="fi-FI"/>
        </w:rPr>
        <w:tab/>
      </w: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SYL membership fees</w:t>
      </w:r>
    </w:p>
    <w:p w14:paraId="7C3D5100" w14:textId="7A78F626"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Membership fee €5.6 per member per year, calculated for 18,000 members (membership on 1 November 2019).</w:t>
      </w:r>
    </w:p>
    <w:p w14:paraId="191BDF8B" w14:textId="5E98D8EE"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OLL membership fees</w:t>
      </w:r>
      <w:r w:rsidRPr="004D1529">
        <w:rPr>
          <w:rFonts w:ascii="Poppins Medium" w:eastAsia="Times New Roman" w:hAnsi="Poppins Medium" w:cs="Poppins Medium"/>
          <w:b/>
          <w:bCs/>
          <w:color w:val="000000" w:themeColor="text1"/>
          <w:lang w:val="en-GB" w:eastAsia="fi-FI"/>
        </w:rPr>
        <w:tab/>
      </w:r>
    </w:p>
    <w:p w14:paraId="5AD2978E" w14:textId="529A7FC7" w:rsidR="000A361D" w:rsidRPr="004D1529" w:rsidRDefault="007D58B0" w:rsidP="004009EF">
      <w:pPr>
        <w:spacing w:after="0" w:line="240" w:lineRule="auto"/>
        <w:jc w:val="both"/>
        <w:rPr>
          <w:rStyle w:val="Otsikko2Char"/>
          <w:rFonts w:eastAsiaTheme="minorHAnsi"/>
          <w:color w:val="000000" w:themeColor="text1"/>
          <w:lang w:val="en-GB"/>
        </w:rPr>
      </w:pPr>
      <w:r w:rsidRPr="004D1529">
        <w:rPr>
          <w:rFonts w:ascii="Poppins Medium" w:eastAsia="Times New Roman" w:hAnsi="Poppins Medium" w:cs="Poppins Medium"/>
          <w:color w:val="000000" w:themeColor="text1"/>
          <w:lang w:val="en-GB" w:eastAsia="fi-FI"/>
        </w:rPr>
        <w:t>Membership fee €0.5 per member per year, calculated for 18,000 members. (membership on 1 November 2019).</w:t>
      </w:r>
      <w:r w:rsidR="002D5091" w:rsidRPr="004D1529">
        <w:rPr>
          <w:rFonts w:ascii="Poppins Medium" w:eastAsia="Times New Roman" w:hAnsi="Poppins Medium" w:cs="Poppins Medium"/>
          <w:color w:val="000000" w:themeColor="text1"/>
          <w:lang w:val="en-GB" w:eastAsia="fi-FI"/>
        </w:rPr>
        <w:br/>
      </w:r>
      <w:r w:rsidRPr="004D1529">
        <w:rPr>
          <w:color w:val="000000" w:themeColor="text1"/>
          <w:lang w:val="en-GB"/>
        </w:rPr>
        <w:br/>
      </w:r>
      <w:r w:rsidRPr="004D1529">
        <w:rPr>
          <w:rStyle w:val="Otsikko2Char"/>
          <w:rFonts w:eastAsiaTheme="minorHAnsi"/>
          <w:color w:val="000000" w:themeColor="text1"/>
          <w:lang w:val="en-GB"/>
        </w:rPr>
        <w:t>Investment and funding operations</w:t>
      </w:r>
      <w:r w:rsidRPr="004D1529">
        <w:rPr>
          <w:rStyle w:val="Otsikko2Char"/>
          <w:rFonts w:eastAsiaTheme="minorHAnsi"/>
          <w:color w:val="000000" w:themeColor="text1"/>
          <w:lang w:val="en-GB"/>
        </w:rPr>
        <w:tab/>
      </w:r>
      <w:r w:rsidRPr="004D1529">
        <w:rPr>
          <w:rStyle w:val="Otsikko2Char"/>
          <w:rFonts w:eastAsiaTheme="minorHAnsi"/>
          <w:color w:val="000000" w:themeColor="text1"/>
          <w:lang w:val="en-GB"/>
        </w:rPr>
        <w:tab/>
      </w:r>
    </w:p>
    <w:p w14:paraId="7DBBFC6F" w14:textId="77777777" w:rsidR="004A0C3F" w:rsidRPr="004D1529" w:rsidRDefault="004A0C3F" w:rsidP="004009EF">
      <w:pPr>
        <w:spacing w:after="0" w:line="240" w:lineRule="auto"/>
        <w:jc w:val="both"/>
        <w:rPr>
          <w:rFonts w:ascii="Poppins Medium" w:eastAsia="Times New Roman" w:hAnsi="Poppins Medium" w:cs="Poppins Medium"/>
          <w:color w:val="000000" w:themeColor="text1"/>
          <w:lang w:val="en-GB" w:eastAsia="fi-FI"/>
        </w:rPr>
      </w:pPr>
    </w:p>
    <w:p w14:paraId="704EB35E" w14:textId="77777777" w:rsidR="00A96898"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
          <w:bCs/>
          <w:color w:val="000000" w:themeColor="text1"/>
          <w:lang w:val="en-GB" w:eastAsia="fi-FI"/>
        </w:rPr>
        <w:lastRenderedPageBreak/>
        <w:t>Revenues</w:t>
      </w:r>
    </w:p>
    <w:p w14:paraId="2B821ECD" w14:textId="5F685BF4" w:rsidR="007D58B0" w:rsidRPr="004D1529" w:rsidRDefault="007D58B0" w:rsidP="004009EF">
      <w:pPr>
        <w:spacing w:after="0" w:line="240" w:lineRule="auto"/>
        <w:jc w:val="both"/>
        <w:rPr>
          <w:rFonts w:ascii="Poppins Medium" w:eastAsia="Times New Roman" w:hAnsi="Poppins Medium" w:cs="Poppins Medium"/>
          <w:color w:val="000000" w:themeColor="text1"/>
          <w:lang w:val="en-GB" w:eastAsia="fi-FI"/>
        </w:rPr>
      </w:pPr>
      <w:r w:rsidRPr="004D1529">
        <w:rPr>
          <w:rFonts w:ascii="Poppins Medium" w:eastAsia="Times New Roman" w:hAnsi="Poppins Medium" w:cs="Poppins Medium"/>
          <w:color w:val="000000" w:themeColor="text1"/>
          <w:lang w:val="en-GB" w:eastAsia="fi-FI"/>
        </w:rPr>
        <w:tab/>
      </w: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Cs/>
          <w:color w:val="000000" w:themeColor="text1"/>
          <w:lang w:val="en-GB" w:eastAsia="fi-FI"/>
        </w:rPr>
        <w:t>Revenues from participating interests €100,000 (previously €100,000)</w:t>
      </w:r>
    </w:p>
    <w:p w14:paraId="1ED2ED9E" w14:textId="77777777" w:rsidR="00D05437" w:rsidRPr="004D1529" w:rsidRDefault="007D58B0"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color w:val="000000" w:themeColor="text1"/>
          <w:lang w:val="en-GB" w:eastAsia="fi-FI"/>
        </w:rPr>
        <w:br/>
      </w:r>
      <w:r w:rsidRPr="004D1529">
        <w:rPr>
          <w:rFonts w:ascii="Poppins Medium" w:eastAsia="Times New Roman" w:hAnsi="Poppins Medium" w:cs="Poppins Medium"/>
          <w:b/>
          <w:bCs/>
          <w:color w:val="000000" w:themeColor="text1"/>
          <w:lang w:val="en-GB" w:eastAsia="fi-FI"/>
        </w:rPr>
        <w:t>Interest earnings €33,000 (previously €26,000)</w:t>
      </w:r>
    </w:p>
    <w:p w14:paraId="7CE8CD81" w14:textId="6F3898B1" w:rsidR="00E27BFC" w:rsidRPr="004D1529" w:rsidRDefault="00E27BFC" w:rsidP="004009EF">
      <w:pPr>
        <w:spacing w:after="0" w:line="240" w:lineRule="auto"/>
        <w:jc w:val="both"/>
        <w:rPr>
          <w:rFonts w:ascii="Poppins Medium" w:eastAsia="Times New Roman" w:hAnsi="Poppins Medium" w:cs="Poppins Medium"/>
          <w:bCs/>
          <w:color w:val="000000" w:themeColor="text1"/>
          <w:lang w:val="en-GB" w:eastAsia="fi-FI"/>
        </w:rPr>
      </w:pPr>
    </w:p>
    <w:p w14:paraId="4D777F68" w14:textId="20313F83" w:rsidR="00A96898" w:rsidRPr="004D1529" w:rsidRDefault="00A96898" w:rsidP="004009EF">
      <w:pPr>
        <w:spacing w:after="0" w:line="240" w:lineRule="auto"/>
        <w:jc w:val="both"/>
        <w:rPr>
          <w:rFonts w:ascii="Poppins Medium" w:eastAsia="Times New Roman" w:hAnsi="Poppins Medium" w:cs="Poppins Medium"/>
          <w:b/>
          <w:bCs/>
          <w:color w:val="000000" w:themeColor="text1"/>
          <w:lang w:val="en-GB" w:eastAsia="fi-FI"/>
        </w:rPr>
      </w:pPr>
      <w:r w:rsidRPr="004D1529">
        <w:rPr>
          <w:rFonts w:ascii="Poppins Medium" w:eastAsia="Times New Roman" w:hAnsi="Poppins Medium" w:cs="Poppins Medium"/>
          <w:bCs/>
          <w:color w:val="000000" w:themeColor="text1"/>
          <w:lang w:val="en-GB" w:eastAsia="fi-FI"/>
        </w:rPr>
        <w:t>Revenues from investment operations. Calculated 3% revenue.</w:t>
      </w:r>
    </w:p>
    <w:p w14:paraId="78FBD5C4" w14:textId="77777777" w:rsidR="00A96898" w:rsidRPr="004D1529" w:rsidRDefault="00A96898" w:rsidP="004009EF">
      <w:pPr>
        <w:spacing w:after="0" w:line="240" w:lineRule="auto"/>
        <w:jc w:val="both"/>
        <w:rPr>
          <w:rFonts w:ascii="Poppins Medium" w:eastAsia="Times New Roman" w:hAnsi="Poppins Medium" w:cs="Poppins Medium"/>
          <w:b/>
          <w:bCs/>
          <w:color w:val="000000" w:themeColor="text1"/>
          <w:lang w:val="en-GB" w:eastAsia="fi-FI"/>
        </w:rPr>
      </w:pPr>
    </w:p>
    <w:p w14:paraId="0B9E48C9" w14:textId="737B13CE" w:rsidR="00A96898" w:rsidRPr="004D1529" w:rsidRDefault="007D58B0" w:rsidP="004009EF">
      <w:pPr>
        <w:spacing w:after="0" w:line="240" w:lineRule="auto"/>
        <w:jc w:val="both"/>
        <w:rPr>
          <w:color w:val="000000" w:themeColor="text1"/>
          <w:lang w:val="en-GB"/>
        </w:rPr>
      </w:pPr>
      <w:r w:rsidRPr="004D1529">
        <w:rPr>
          <w:rFonts w:ascii="Poppins Medium" w:eastAsia="Times New Roman" w:hAnsi="Poppins Medium" w:cs="Poppins Medium"/>
          <w:b/>
          <w:bCs/>
          <w:color w:val="000000" w:themeColor="text1"/>
          <w:lang w:val="en-GB" w:eastAsia="fi-FI"/>
        </w:rPr>
        <w:t>Expenses €350 (previously €350)</w:t>
      </w:r>
    </w:p>
    <w:p w14:paraId="1906219B" w14:textId="77777777" w:rsidR="00E27BFC" w:rsidRPr="004D1529" w:rsidRDefault="00E27BFC" w:rsidP="004009EF">
      <w:pPr>
        <w:spacing w:after="0" w:line="240" w:lineRule="auto"/>
        <w:jc w:val="both"/>
        <w:rPr>
          <w:rFonts w:ascii="Poppins Medium" w:hAnsi="Poppins Medium" w:cs="Poppins Medium"/>
          <w:color w:val="000000" w:themeColor="text1"/>
          <w:lang w:val="en-GB"/>
        </w:rPr>
      </w:pPr>
    </w:p>
    <w:p w14:paraId="03A3B0D9" w14:textId="6E89015C" w:rsidR="00A96898" w:rsidRPr="004D1529" w:rsidRDefault="00A96898" w:rsidP="004009EF">
      <w:pPr>
        <w:spacing w:after="0" w:line="240" w:lineRule="auto"/>
        <w:jc w:val="both"/>
        <w:rPr>
          <w:rFonts w:ascii="Poppins Medium" w:hAnsi="Poppins Medium" w:cs="Poppins Medium"/>
          <w:color w:val="000000" w:themeColor="text1"/>
          <w:lang w:val="en-GB"/>
        </w:rPr>
      </w:pPr>
      <w:r w:rsidRPr="004D1529">
        <w:rPr>
          <w:rFonts w:ascii="Poppins Medium" w:hAnsi="Poppins Medium" w:cs="Poppins Medium"/>
          <w:color w:val="000000" w:themeColor="text1"/>
          <w:lang w:val="en-GB"/>
        </w:rPr>
        <w:t xml:space="preserve">Expenses for investment operations </w:t>
      </w:r>
    </w:p>
    <w:p w14:paraId="48B87DC5" w14:textId="77777777" w:rsidR="00CE5E41" w:rsidRPr="004D1529" w:rsidRDefault="00CE5E41" w:rsidP="004009EF">
      <w:pPr>
        <w:spacing w:after="0" w:line="240" w:lineRule="auto"/>
        <w:jc w:val="both"/>
        <w:rPr>
          <w:color w:val="000000" w:themeColor="text1"/>
          <w:lang w:val="en-GB"/>
        </w:rPr>
      </w:pPr>
    </w:p>
    <w:p w14:paraId="4CC5831F" w14:textId="77777777" w:rsidR="00CE5E41" w:rsidRPr="004D1529" w:rsidRDefault="00CE5E41" w:rsidP="004009EF">
      <w:pPr>
        <w:spacing w:after="0" w:line="240" w:lineRule="auto"/>
        <w:jc w:val="both"/>
        <w:rPr>
          <w:color w:val="000000" w:themeColor="text1"/>
          <w:lang w:val="en-GB"/>
        </w:rPr>
      </w:pPr>
    </w:p>
    <w:p w14:paraId="09FD288F" w14:textId="354C577F" w:rsidR="00C43538" w:rsidRPr="004D1529" w:rsidRDefault="007D58B0" w:rsidP="004009EF">
      <w:pPr>
        <w:spacing w:after="0" w:line="240" w:lineRule="auto"/>
        <w:jc w:val="both"/>
        <w:rPr>
          <w:rStyle w:val="Otsikko2Char"/>
          <w:rFonts w:eastAsiaTheme="minorHAnsi"/>
          <w:color w:val="000000" w:themeColor="text1"/>
          <w:lang w:val="en-GB"/>
        </w:rPr>
      </w:pPr>
      <w:r w:rsidRPr="004D1529">
        <w:rPr>
          <w:color w:val="000000" w:themeColor="text1"/>
          <w:lang w:val="en-GB"/>
        </w:rPr>
        <w:br/>
      </w:r>
      <w:r w:rsidRPr="004D1529">
        <w:rPr>
          <w:rStyle w:val="Otsikko2Char"/>
          <w:rFonts w:eastAsiaTheme="minorHAnsi"/>
          <w:color w:val="000000" w:themeColor="text1"/>
          <w:lang w:val="en-GB"/>
        </w:rPr>
        <w:t>Profit or loss for the financial year</w:t>
      </w:r>
    </w:p>
    <w:p w14:paraId="69491431" w14:textId="400D506F" w:rsidR="00A75FD8" w:rsidRPr="004D1529" w:rsidRDefault="00A75FD8" w:rsidP="004009EF">
      <w:pPr>
        <w:spacing w:after="0" w:line="240" w:lineRule="auto"/>
        <w:jc w:val="both"/>
        <w:rPr>
          <w:rStyle w:val="Otsikko2Char"/>
          <w:rFonts w:eastAsiaTheme="minorHAnsi"/>
          <w:color w:val="000000" w:themeColor="text1"/>
          <w:lang w:val="en-GB"/>
        </w:rPr>
      </w:pPr>
    </w:p>
    <w:p w14:paraId="59D37B7E" w14:textId="6C48C881" w:rsidR="00A75FD8" w:rsidRPr="004D1529" w:rsidRDefault="00FF782A" w:rsidP="004009EF">
      <w:pPr>
        <w:spacing w:after="0" w:line="240" w:lineRule="auto"/>
        <w:jc w:val="both"/>
        <w:rPr>
          <w:color w:val="000000" w:themeColor="text1"/>
          <w:lang w:val="en-GB"/>
        </w:rPr>
      </w:pPr>
      <w:r w:rsidRPr="004D1529">
        <w:rPr>
          <w:rStyle w:val="Otsikko2Char"/>
          <w:rFonts w:eastAsiaTheme="minorHAnsi"/>
          <w:color w:val="000000" w:themeColor="text1"/>
          <w:lang w:val="en-GB"/>
        </w:rPr>
        <w:t>-€1,222 (previously €23,858)</w:t>
      </w:r>
    </w:p>
    <w:sectPr w:rsidR="00A75FD8" w:rsidRPr="004D1529" w:rsidSect="00910C66">
      <w:pgSz w:w="11906" w:h="16838"/>
      <w:pgMar w:top="1417" w:right="1134" w:bottom="1417"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Black">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Medium">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4CC"/>
    <w:multiLevelType w:val="multilevel"/>
    <w:tmpl w:val="CFC68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441A"/>
    <w:multiLevelType w:val="multilevel"/>
    <w:tmpl w:val="990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24440"/>
    <w:multiLevelType w:val="hybridMultilevel"/>
    <w:tmpl w:val="F964FDB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924EC5"/>
    <w:multiLevelType w:val="multilevel"/>
    <w:tmpl w:val="304E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754F5"/>
    <w:multiLevelType w:val="multilevel"/>
    <w:tmpl w:val="270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B60F5"/>
    <w:multiLevelType w:val="multilevel"/>
    <w:tmpl w:val="CAD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A2187"/>
    <w:multiLevelType w:val="multilevel"/>
    <w:tmpl w:val="BD1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14987"/>
    <w:multiLevelType w:val="hybridMultilevel"/>
    <w:tmpl w:val="904C16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7521D1"/>
    <w:multiLevelType w:val="hybridMultilevel"/>
    <w:tmpl w:val="FAC62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8A61018"/>
    <w:multiLevelType w:val="multilevel"/>
    <w:tmpl w:val="560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B1AEB"/>
    <w:multiLevelType w:val="multilevel"/>
    <w:tmpl w:val="AB2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0020D"/>
    <w:multiLevelType w:val="hybridMultilevel"/>
    <w:tmpl w:val="D040A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0E4233B"/>
    <w:multiLevelType w:val="multilevel"/>
    <w:tmpl w:val="A25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B42A8"/>
    <w:multiLevelType w:val="hybridMultilevel"/>
    <w:tmpl w:val="BC906C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25385E"/>
    <w:multiLevelType w:val="hybridMultilevel"/>
    <w:tmpl w:val="7F1859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E832A6B"/>
    <w:multiLevelType w:val="multilevel"/>
    <w:tmpl w:val="1AD4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5"/>
  </w:num>
  <w:num w:numId="4">
    <w:abstractNumId w:val="0"/>
  </w:num>
  <w:num w:numId="5">
    <w:abstractNumId w:val="1"/>
  </w:num>
  <w:num w:numId="6">
    <w:abstractNumId w:val="12"/>
  </w:num>
  <w:num w:numId="7">
    <w:abstractNumId w:val="10"/>
  </w:num>
  <w:num w:numId="8">
    <w:abstractNumId w:val="9"/>
  </w:num>
  <w:num w:numId="9">
    <w:abstractNumId w:val="3"/>
  </w:num>
  <w:num w:numId="10">
    <w:abstractNumId w:val="6"/>
  </w:num>
  <w:num w:numId="11">
    <w:abstractNumId w:val="8"/>
  </w:num>
  <w:num w:numId="12">
    <w:abstractNumId w:val="14"/>
  </w:num>
  <w:num w:numId="13">
    <w:abstractNumId w:val="11"/>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B0"/>
    <w:rsid w:val="00000B98"/>
    <w:rsid w:val="00002583"/>
    <w:rsid w:val="000268B4"/>
    <w:rsid w:val="0003004B"/>
    <w:rsid w:val="0003094B"/>
    <w:rsid w:val="00037CDE"/>
    <w:rsid w:val="00041300"/>
    <w:rsid w:val="00045345"/>
    <w:rsid w:val="000519C3"/>
    <w:rsid w:val="00055EFD"/>
    <w:rsid w:val="00065118"/>
    <w:rsid w:val="000673DE"/>
    <w:rsid w:val="000725B6"/>
    <w:rsid w:val="00074278"/>
    <w:rsid w:val="00074837"/>
    <w:rsid w:val="000808D8"/>
    <w:rsid w:val="00090DA3"/>
    <w:rsid w:val="0009760C"/>
    <w:rsid w:val="000A1F81"/>
    <w:rsid w:val="000A3549"/>
    <w:rsid w:val="000A361D"/>
    <w:rsid w:val="000E143E"/>
    <w:rsid w:val="000E783B"/>
    <w:rsid w:val="000F595C"/>
    <w:rsid w:val="001031D5"/>
    <w:rsid w:val="00105BA0"/>
    <w:rsid w:val="00110413"/>
    <w:rsid w:val="00117E04"/>
    <w:rsid w:val="001268D3"/>
    <w:rsid w:val="00130013"/>
    <w:rsid w:val="00134E99"/>
    <w:rsid w:val="00136521"/>
    <w:rsid w:val="0014236B"/>
    <w:rsid w:val="00146ED3"/>
    <w:rsid w:val="001508C5"/>
    <w:rsid w:val="001612C1"/>
    <w:rsid w:val="00165A66"/>
    <w:rsid w:val="00182D4D"/>
    <w:rsid w:val="00186CAF"/>
    <w:rsid w:val="001879A5"/>
    <w:rsid w:val="001A09C4"/>
    <w:rsid w:val="001A1E28"/>
    <w:rsid w:val="001A648D"/>
    <w:rsid w:val="001A79CD"/>
    <w:rsid w:val="001C3328"/>
    <w:rsid w:val="001C6B33"/>
    <w:rsid w:val="001D0A0F"/>
    <w:rsid w:val="001D1C87"/>
    <w:rsid w:val="001D2F94"/>
    <w:rsid w:val="001E386A"/>
    <w:rsid w:val="001E768E"/>
    <w:rsid w:val="00202AEF"/>
    <w:rsid w:val="00203CD0"/>
    <w:rsid w:val="0021060E"/>
    <w:rsid w:val="00216073"/>
    <w:rsid w:val="00222830"/>
    <w:rsid w:val="00233460"/>
    <w:rsid w:val="002448B9"/>
    <w:rsid w:val="00254776"/>
    <w:rsid w:val="00270E33"/>
    <w:rsid w:val="00274846"/>
    <w:rsid w:val="002842FB"/>
    <w:rsid w:val="002950E5"/>
    <w:rsid w:val="0029793D"/>
    <w:rsid w:val="002A795F"/>
    <w:rsid w:val="002B16F5"/>
    <w:rsid w:val="002B5B1E"/>
    <w:rsid w:val="002B7BC7"/>
    <w:rsid w:val="002C2780"/>
    <w:rsid w:val="002C77C9"/>
    <w:rsid w:val="002D02B7"/>
    <w:rsid w:val="002D5091"/>
    <w:rsid w:val="002E421E"/>
    <w:rsid w:val="002F1136"/>
    <w:rsid w:val="002F1E98"/>
    <w:rsid w:val="002F3733"/>
    <w:rsid w:val="00304705"/>
    <w:rsid w:val="00306CBA"/>
    <w:rsid w:val="00320726"/>
    <w:rsid w:val="00325047"/>
    <w:rsid w:val="0032686D"/>
    <w:rsid w:val="0033518B"/>
    <w:rsid w:val="003412A1"/>
    <w:rsid w:val="003471E8"/>
    <w:rsid w:val="00351244"/>
    <w:rsid w:val="003551E5"/>
    <w:rsid w:val="00361FFF"/>
    <w:rsid w:val="003637F8"/>
    <w:rsid w:val="00364624"/>
    <w:rsid w:val="00370832"/>
    <w:rsid w:val="00374634"/>
    <w:rsid w:val="003800A8"/>
    <w:rsid w:val="00383F31"/>
    <w:rsid w:val="0038432F"/>
    <w:rsid w:val="00392CFE"/>
    <w:rsid w:val="003A5D0F"/>
    <w:rsid w:val="003B1C5B"/>
    <w:rsid w:val="003B21C0"/>
    <w:rsid w:val="003B50D2"/>
    <w:rsid w:val="003C7B90"/>
    <w:rsid w:val="003F38A0"/>
    <w:rsid w:val="004009EF"/>
    <w:rsid w:val="004345E8"/>
    <w:rsid w:val="00445805"/>
    <w:rsid w:val="00460E19"/>
    <w:rsid w:val="004671CC"/>
    <w:rsid w:val="004772AA"/>
    <w:rsid w:val="00483317"/>
    <w:rsid w:val="00490CA2"/>
    <w:rsid w:val="00496587"/>
    <w:rsid w:val="004A0C1A"/>
    <w:rsid w:val="004A0C3F"/>
    <w:rsid w:val="004B0C28"/>
    <w:rsid w:val="004B1D25"/>
    <w:rsid w:val="004C16AC"/>
    <w:rsid w:val="004C3647"/>
    <w:rsid w:val="004D1529"/>
    <w:rsid w:val="004D781C"/>
    <w:rsid w:val="004E1C2B"/>
    <w:rsid w:val="004E51F0"/>
    <w:rsid w:val="004F2565"/>
    <w:rsid w:val="004F7533"/>
    <w:rsid w:val="00502A29"/>
    <w:rsid w:val="00517E66"/>
    <w:rsid w:val="005205D7"/>
    <w:rsid w:val="00532654"/>
    <w:rsid w:val="00536F25"/>
    <w:rsid w:val="0053764F"/>
    <w:rsid w:val="00540A8E"/>
    <w:rsid w:val="00561A48"/>
    <w:rsid w:val="00570464"/>
    <w:rsid w:val="00574F2A"/>
    <w:rsid w:val="00584B8D"/>
    <w:rsid w:val="00584CA8"/>
    <w:rsid w:val="00593582"/>
    <w:rsid w:val="005970C0"/>
    <w:rsid w:val="005B5206"/>
    <w:rsid w:val="005F4C75"/>
    <w:rsid w:val="006151D9"/>
    <w:rsid w:val="00616D1B"/>
    <w:rsid w:val="00634D1A"/>
    <w:rsid w:val="00635725"/>
    <w:rsid w:val="00645E27"/>
    <w:rsid w:val="00652A70"/>
    <w:rsid w:val="00652ED9"/>
    <w:rsid w:val="00681A8B"/>
    <w:rsid w:val="00695370"/>
    <w:rsid w:val="006A0C96"/>
    <w:rsid w:val="006A5FF4"/>
    <w:rsid w:val="006B03E7"/>
    <w:rsid w:val="006D71CB"/>
    <w:rsid w:val="006E336F"/>
    <w:rsid w:val="006E6D73"/>
    <w:rsid w:val="006F12F5"/>
    <w:rsid w:val="006F1A3F"/>
    <w:rsid w:val="00704EDC"/>
    <w:rsid w:val="007069AF"/>
    <w:rsid w:val="00706BE0"/>
    <w:rsid w:val="00707800"/>
    <w:rsid w:val="00712940"/>
    <w:rsid w:val="00712F36"/>
    <w:rsid w:val="00716F12"/>
    <w:rsid w:val="00717FB7"/>
    <w:rsid w:val="007200CC"/>
    <w:rsid w:val="00720D89"/>
    <w:rsid w:val="007252F5"/>
    <w:rsid w:val="007332A9"/>
    <w:rsid w:val="007359B7"/>
    <w:rsid w:val="00744045"/>
    <w:rsid w:val="007503DE"/>
    <w:rsid w:val="00752F65"/>
    <w:rsid w:val="007669FC"/>
    <w:rsid w:val="00771551"/>
    <w:rsid w:val="0078329F"/>
    <w:rsid w:val="00787767"/>
    <w:rsid w:val="00793531"/>
    <w:rsid w:val="007B0463"/>
    <w:rsid w:val="007B72E1"/>
    <w:rsid w:val="007C2E39"/>
    <w:rsid w:val="007C2EE8"/>
    <w:rsid w:val="007C4BE6"/>
    <w:rsid w:val="007D58B0"/>
    <w:rsid w:val="007D6145"/>
    <w:rsid w:val="007E2637"/>
    <w:rsid w:val="007E4142"/>
    <w:rsid w:val="0081601B"/>
    <w:rsid w:val="00816429"/>
    <w:rsid w:val="0082231A"/>
    <w:rsid w:val="008301D1"/>
    <w:rsid w:val="008362DE"/>
    <w:rsid w:val="00844251"/>
    <w:rsid w:val="00852E9B"/>
    <w:rsid w:val="00860E49"/>
    <w:rsid w:val="00866340"/>
    <w:rsid w:val="00866597"/>
    <w:rsid w:val="00870089"/>
    <w:rsid w:val="0088148F"/>
    <w:rsid w:val="00892C33"/>
    <w:rsid w:val="00893103"/>
    <w:rsid w:val="008A0540"/>
    <w:rsid w:val="008A310E"/>
    <w:rsid w:val="008A3F26"/>
    <w:rsid w:val="008A5F5C"/>
    <w:rsid w:val="008B09E2"/>
    <w:rsid w:val="008B503E"/>
    <w:rsid w:val="008B5263"/>
    <w:rsid w:val="008B5F91"/>
    <w:rsid w:val="008C3FC3"/>
    <w:rsid w:val="008D4D51"/>
    <w:rsid w:val="008E4724"/>
    <w:rsid w:val="008E7F81"/>
    <w:rsid w:val="009000B0"/>
    <w:rsid w:val="00900BD8"/>
    <w:rsid w:val="00901F96"/>
    <w:rsid w:val="00907BC3"/>
    <w:rsid w:val="00910C66"/>
    <w:rsid w:val="009201FE"/>
    <w:rsid w:val="00921523"/>
    <w:rsid w:val="00930D21"/>
    <w:rsid w:val="00933B1D"/>
    <w:rsid w:val="0094251C"/>
    <w:rsid w:val="00945640"/>
    <w:rsid w:val="00950052"/>
    <w:rsid w:val="00950DB9"/>
    <w:rsid w:val="00953106"/>
    <w:rsid w:val="009623A1"/>
    <w:rsid w:val="00964D0D"/>
    <w:rsid w:val="00983218"/>
    <w:rsid w:val="00986993"/>
    <w:rsid w:val="009963DD"/>
    <w:rsid w:val="009A71A8"/>
    <w:rsid w:val="009B37AD"/>
    <w:rsid w:val="009C1830"/>
    <w:rsid w:val="009C5B6D"/>
    <w:rsid w:val="009C71DD"/>
    <w:rsid w:val="009D0CAA"/>
    <w:rsid w:val="009D1A1D"/>
    <w:rsid w:val="009D675F"/>
    <w:rsid w:val="009D6C06"/>
    <w:rsid w:val="009E3655"/>
    <w:rsid w:val="009F281D"/>
    <w:rsid w:val="00A041AC"/>
    <w:rsid w:val="00A103C9"/>
    <w:rsid w:val="00A2001F"/>
    <w:rsid w:val="00A21A56"/>
    <w:rsid w:val="00A22AFD"/>
    <w:rsid w:val="00A2440F"/>
    <w:rsid w:val="00A31BF7"/>
    <w:rsid w:val="00A32B75"/>
    <w:rsid w:val="00A34271"/>
    <w:rsid w:val="00A35499"/>
    <w:rsid w:val="00A47B83"/>
    <w:rsid w:val="00A60616"/>
    <w:rsid w:val="00A6468E"/>
    <w:rsid w:val="00A713FC"/>
    <w:rsid w:val="00A75FD8"/>
    <w:rsid w:val="00A82FB2"/>
    <w:rsid w:val="00A9318F"/>
    <w:rsid w:val="00A96898"/>
    <w:rsid w:val="00A9769C"/>
    <w:rsid w:val="00AA2241"/>
    <w:rsid w:val="00AB0A2B"/>
    <w:rsid w:val="00AB131D"/>
    <w:rsid w:val="00AB3C16"/>
    <w:rsid w:val="00AB4437"/>
    <w:rsid w:val="00AB7AD4"/>
    <w:rsid w:val="00AC431F"/>
    <w:rsid w:val="00AD025B"/>
    <w:rsid w:val="00AE64B3"/>
    <w:rsid w:val="00B04D74"/>
    <w:rsid w:val="00B11F6F"/>
    <w:rsid w:val="00B14841"/>
    <w:rsid w:val="00B2683E"/>
    <w:rsid w:val="00B322D4"/>
    <w:rsid w:val="00B32D83"/>
    <w:rsid w:val="00B36046"/>
    <w:rsid w:val="00B45B87"/>
    <w:rsid w:val="00B5319C"/>
    <w:rsid w:val="00B71CB6"/>
    <w:rsid w:val="00B74BAB"/>
    <w:rsid w:val="00B7765D"/>
    <w:rsid w:val="00B824F7"/>
    <w:rsid w:val="00B86104"/>
    <w:rsid w:val="00B968EA"/>
    <w:rsid w:val="00B969F6"/>
    <w:rsid w:val="00BA5551"/>
    <w:rsid w:val="00BB5913"/>
    <w:rsid w:val="00BC4AC5"/>
    <w:rsid w:val="00BD00BB"/>
    <w:rsid w:val="00BD5D32"/>
    <w:rsid w:val="00BD6290"/>
    <w:rsid w:val="00BD7722"/>
    <w:rsid w:val="00BE1E84"/>
    <w:rsid w:val="00BE792B"/>
    <w:rsid w:val="00BF1BF8"/>
    <w:rsid w:val="00BF6865"/>
    <w:rsid w:val="00C019F4"/>
    <w:rsid w:val="00C058CF"/>
    <w:rsid w:val="00C21CA3"/>
    <w:rsid w:val="00C30CEE"/>
    <w:rsid w:val="00C326DA"/>
    <w:rsid w:val="00C32DBA"/>
    <w:rsid w:val="00C35FD1"/>
    <w:rsid w:val="00C42EC9"/>
    <w:rsid w:val="00C43538"/>
    <w:rsid w:val="00C45A8B"/>
    <w:rsid w:val="00C46151"/>
    <w:rsid w:val="00C47F67"/>
    <w:rsid w:val="00C53AA6"/>
    <w:rsid w:val="00C61995"/>
    <w:rsid w:val="00C6361A"/>
    <w:rsid w:val="00C81514"/>
    <w:rsid w:val="00C852AE"/>
    <w:rsid w:val="00C90E7B"/>
    <w:rsid w:val="00C9244F"/>
    <w:rsid w:val="00CB0430"/>
    <w:rsid w:val="00CB194C"/>
    <w:rsid w:val="00CC1DDB"/>
    <w:rsid w:val="00CC427B"/>
    <w:rsid w:val="00CD5CED"/>
    <w:rsid w:val="00CE5E41"/>
    <w:rsid w:val="00CE6FF2"/>
    <w:rsid w:val="00D00604"/>
    <w:rsid w:val="00D03A0B"/>
    <w:rsid w:val="00D05437"/>
    <w:rsid w:val="00D05913"/>
    <w:rsid w:val="00D0642D"/>
    <w:rsid w:val="00D16FC0"/>
    <w:rsid w:val="00D20D57"/>
    <w:rsid w:val="00D22530"/>
    <w:rsid w:val="00D240E8"/>
    <w:rsid w:val="00D24D67"/>
    <w:rsid w:val="00D262F8"/>
    <w:rsid w:val="00D3284C"/>
    <w:rsid w:val="00D33356"/>
    <w:rsid w:val="00D34654"/>
    <w:rsid w:val="00D3481F"/>
    <w:rsid w:val="00D362FC"/>
    <w:rsid w:val="00D47A6A"/>
    <w:rsid w:val="00D636F6"/>
    <w:rsid w:val="00D64BD8"/>
    <w:rsid w:val="00D7332F"/>
    <w:rsid w:val="00D747C2"/>
    <w:rsid w:val="00D81901"/>
    <w:rsid w:val="00D93379"/>
    <w:rsid w:val="00D965A3"/>
    <w:rsid w:val="00D97064"/>
    <w:rsid w:val="00D97B98"/>
    <w:rsid w:val="00DA5E85"/>
    <w:rsid w:val="00DB074B"/>
    <w:rsid w:val="00DB3625"/>
    <w:rsid w:val="00DD3B11"/>
    <w:rsid w:val="00DE1EE0"/>
    <w:rsid w:val="00E01F74"/>
    <w:rsid w:val="00E055A1"/>
    <w:rsid w:val="00E12E3C"/>
    <w:rsid w:val="00E16C2D"/>
    <w:rsid w:val="00E27BFC"/>
    <w:rsid w:val="00E31AB4"/>
    <w:rsid w:val="00E37F02"/>
    <w:rsid w:val="00E4328D"/>
    <w:rsid w:val="00E43B56"/>
    <w:rsid w:val="00E461BF"/>
    <w:rsid w:val="00E47933"/>
    <w:rsid w:val="00E56970"/>
    <w:rsid w:val="00E577B7"/>
    <w:rsid w:val="00E60C58"/>
    <w:rsid w:val="00E920DB"/>
    <w:rsid w:val="00E960F2"/>
    <w:rsid w:val="00E96C99"/>
    <w:rsid w:val="00E979C7"/>
    <w:rsid w:val="00EA4086"/>
    <w:rsid w:val="00EA6146"/>
    <w:rsid w:val="00EB028B"/>
    <w:rsid w:val="00EB20D6"/>
    <w:rsid w:val="00EB5C19"/>
    <w:rsid w:val="00EB72D6"/>
    <w:rsid w:val="00EC09F4"/>
    <w:rsid w:val="00ED47F1"/>
    <w:rsid w:val="00EE1818"/>
    <w:rsid w:val="00EE4316"/>
    <w:rsid w:val="00EE5666"/>
    <w:rsid w:val="00EE5FE2"/>
    <w:rsid w:val="00F1056F"/>
    <w:rsid w:val="00F150FA"/>
    <w:rsid w:val="00F2174B"/>
    <w:rsid w:val="00F24D60"/>
    <w:rsid w:val="00F3195F"/>
    <w:rsid w:val="00F32CA1"/>
    <w:rsid w:val="00F37A1F"/>
    <w:rsid w:val="00F37CE5"/>
    <w:rsid w:val="00F469C9"/>
    <w:rsid w:val="00F50EE3"/>
    <w:rsid w:val="00F613E9"/>
    <w:rsid w:val="00F678D7"/>
    <w:rsid w:val="00F750BA"/>
    <w:rsid w:val="00F84F75"/>
    <w:rsid w:val="00F87017"/>
    <w:rsid w:val="00F93022"/>
    <w:rsid w:val="00FA1D0A"/>
    <w:rsid w:val="00FA62A6"/>
    <w:rsid w:val="00FB4626"/>
    <w:rsid w:val="00FB5C6C"/>
    <w:rsid w:val="00FB6528"/>
    <w:rsid w:val="00FC20EE"/>
    <w:rsid w:val="00FC412C"/>
    <w:rsid w:val="00FC7170"/>
    <w:rsid w:val="00FC7CE4"/>
    <w:rsid w:val="00FD0FE4"/>
    <w:rsid w:val="00FD1700"/>
    <w:rsid w:val="00FD2B28"/>
    <w:rsid w:val="00FD3F4E"/>
    <w:rsid w:val="00FD6356"/>
    <w:rsid w:val="00FD710C"/>
    <w:rsid w:val="00FD7379"/>
    <w:rsid w:val="00FE0916"/>
    <w:rsid w:val="00FE572C"/>
    <w:rsid w:val="00FF5377"/>
    <w:rsid w:val="00FF782A"/>
    <w:rsid w:val="191F1CED"/>
    <w:rsid w:val="2AF6A1F1"/>
    <w:rsid w:val="356416D7"/>
    <w:rsid w:val="357D85B6"/>
    <w:rsid w:val="53F0C8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97A7"/>
  <w15:chartTrackingRefBased/>
  <w15:docId w15:val="{9E98D645-15E7-4D7A-91E7-6C96A48D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link w:val="Otsikko1Char"/>
    <w:uiPriority w:val="9"/>
    <w:qFormat/>
    <w:rsid w:val="00C6361A"/>
    <w:pPr>
      <w:spacing w:before="100" w:beforeAutospacing="1" w:after="100" w:afterAutospacing="1" w:line="240" w:lineRule="auto"/>
      <w:outlineLvl w:val="0"/>
    </w:pPr>
    <w:rPr>
      <w:rFonts w:ascii="Poppins Black" w:eastAsia="Times New Roman" w:hAnsi="Poppins Black" w:cs="Times New Roman"/>
      <w:b/>
      <w:bCs/>
      <w:kern w:val="36"/>
      <w:sz w:val="48"/>
      <w:szCs w:val="48"/>
      <w:lang w:eastAsia="fi-FI"/>
    </w:rPr>
  </w:style>
  <w:style w:type="paragraph" w:styleId="Otsikko2">
    <w:name w:val="heading 2"/>
    <w:basedOn w:val="Normaali"/>
    <w:link w:val="Otsikko2Char"/>
    <w:uiPriority w:val="9"/>
    <w:qFormat/>
    <w:rsid w:val="00C6361A"/>
    <w:pPr>
      <w:spacing w:before="100" w:beforeAutospacing="1" w:after="100" w:afterAutospacing="1" w:line="240" w:lineRule="auto"/>
      <w:outlineLvl w:val="1"/>
    </w:pPr>
    <w:rPr>
      <w:rFonts w:ascii="Poppins Black" w:eastAsia="Times New Roman" w:hAnsi="Poppins Black"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6361A"/>
    <w:rPr>
      <w:rFonts w:ascii="Poppins Black" w:eastAsia="Times New Roman" w:hAnsi="Poppins Black" w:cs="Times New Roman"/>
      <w:b/>
      <w:bCs/>
      <w:kern w:val="36"/>
      <w:sz w:val="48"/>
      <w:szCs w:val="48"/>
      <w:lang w:eastAsia="fi-FI"/>
    </w:rPr>
  </w:style>
  <w:style w:type="character" w:customStyle="1" w:styleId="Otsikko2Char">
    <w:name w:val="Otsikko 2 Char"/>
    <w:basedOn w:val="Kappaleenoletusfontti"/>
    <w:link w:val="Otsikko2"/>
    <w:uiPriority w:val="9"/>
    <w:rsid w:val="00C6361A"/>
    <w:rPr>
      <w:rFonts w:ascii="Poppins Black" w:eastAsia="Times New Roman" w:hAnsi="Poppins Black" w:cs="Times New Roman"/>
      <w:b/>
      <w:bCs/>
      <w:sz w:val="36"/>
      <w:szCs w:val="36"/>
      <w:lang w:eastAsia="fi-FI"/>
    </w:rPr>
  </w:style>
  <w:style w:type="paragraph" w:styleId="NormaaliWWW">
    <w:name w:val="Normal (Web)"/>
    <w:basedOn w:val="Normaali"/>
    <w:uiPriority w:val="99"/>
    <w:semiHidden/>
    <w:unhideWhenUsed/>
    <w:rsid w:val="007D58B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7D58B0"/>
  </w:style>
  <w:style w:type="paragraph" w:styleId="Luettelokappale">
    <w:name w:val="List Paragraph"/>
    <w:basedOn w:val="Normaali"/>
    <w:uiPriority w:val="34"/>
    <w:qFormat/>
    <w:rsid w:val="007D58B0"/>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752F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2F65"/>
    <w:rPr>
      <w:rFonts w:ascii="Segoe UI" w:hAnsi="Segoe UI" w:cs="Segoe UI"/>
      <w:sz w:val="18"/>
      <w:szCs w:val="18"/>
    </w:rPr>
  </w:style>
  <w:style w:type="character" w:styleId="Rivinumero">
    <w:name w:val="line number"/>
    <w:basedOn w:val="Kappaleenoletusfontti"/>
    <w:uiPriority w:val="99"/>
    <w:semiHidden/>
    <w:unhideWhenUsed/>
    <w:rsid w:val="00717FB7"/>
  </w:style>
  <w:style w:type="paragraph" w:styleId="Kommentinotsikko">
    <w:name w:val="annotation subject"/>
    <w:basedOn w:val="Kommentinteksti"/>
    <w:next w:val="Kommentinteksti"/>
    <w:link w:val="KommentinotsikkoChar"/>
    <w:uiPriority w:val="99"/>
    <w:semiHidden/>
    <w:unhideWhenUsed/>
    <w:rsid w:val="00364624"/>
    <w:rPr>
      <w:b/>
      <w:bCs/>
    </w:rPr>
  </w:style>
  <w:style w:type="character" w:customStyle="1" w:styleId="KommentinotsikkoChar">
    <w:name w:val="Kommentin otsikko Char"/>
    <w:basedOn w:val="KommentintekstiChar"/>
    <w:link w:val="Kommentinotsikko"/>
    <w:uiPriority w:val="99"/>
    <w:semiHidden/>
    <w:rsid w:val="00364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8136">
      <w:bodyDiv w:val="1"/>
      <w:marLeft w:val="0"/>
      <w:marRight w:val="0"/>
      <w:marTop w:val="0"/>
      <w:marBottom w:val="0"/>
      <w:divBdr>
        <w:top w:val="none" w:sz="0" w:space="0" w:color="auto"/>
        <w:left w:val="none" w:sz="0" w:space="0" w:color="auto"/>
        <w:bottom w:val="none" w:sz="0" w:space="0" w:color="auto"/>
        <w:right w:val="none" w:sz="0" w:space="0" w:color="auto"/>
      </w:divBdr>
    </w:div>
    <w:div w:id="194084276">
      <w:bodyDiv w:val="1"/>
      <w:marLeft w:val="0"/>
      <w:marRight w:val="0"/>
      <w:marTop w:val="0"/>
      <w:marBottom w:val="0"/>
      <w:divBdr>
        <w:top w:val="none" w:sz="0" w:space="0" w:color="auto"/>
        <w:left w:val="none" w:sz="0" w:space="0" w:color="auto"/>
        <w:bottom w:val="none" w:sz="0" w:space="0" w:color="auto"/>
        <w:right w:val="none" w:sz="0" w:space="0" w:color="auto"/>
      </w:divBdr>
    </w:div>
    <w:div w:id="646201572">
      <w:bodyDiv w:val="1"/>
      <w:marLeft w:val="0"/>
      <w:marRight w:val="0"/>
      <w:marTop w:val="0"/>
      <w:marBottom w:val="0"/>
      <w:divBdr>
        <w:top w:val="none" w:sz="0" w:space="0" w:color="auto"/>
        <w:left w:val="none" w:sz="0" w:space="0" w:color="auto"/>
        <w:bottom w:val="none" w:sz="0" w:space="0" w:color="auto"/>
        <w:right w:val="none" w:sz="0" w:space="0" w:color="auto"/>
      </w:divBdr>
    </w:div>
    <w:div w:id="691952963">
      <w:bodyDiv w:val="1"/>
      <w:marLeft w:val="0"/>
      <w:marRight w:val="0"/>
      <w:marTop w:val="0"/>
      <w:marBottom w:val="0"/>
      <w:divBdr>
        <w:top w:val="none" w:sz="0" w:space="0" w:color="auto"/>
        <w:left w:val="none" w:sz="0" w:space="0" w:color="auto"/>
        <w:bottom w:val="none" w:sz="0" w:space="0" w:color="auto"/>
        <w:right w:val="none" w:sz="0" w:space="0" w:color="auto"/>
      </w:divBdr>
    </w:div>
    <w:div w:id="768890890">
      <w:bodyDiv w:val="1"/>
      <w:marLeft w:val="0"/>
      <w:marRight w:val="0"/>
      <w:marTop w:val="0"/>
      <w:marBottom w:val="0"/>
      <w:divBdr>
        <w:top w:val="none" w:sz="0" w:space="0" w:color="auto"/>
        <w:left w:val="none" w:sz="0" w:space="0" w:color="auto"/>
        <w:bottom w:val="none" w:sz="0" w:space="0" w:color="auto"/>
        <w:right w:val="none" w:sz="0" w:space="0" w:color="auto"/>
      </w:divBdr>
    </w:div>
    <w:div w:id="877545081">
      <w:bodyDiv w:val="1"/>
      <w:marLeft w:val="0"/>
      <w:marRight w:val="0"/>
      <w:marTop w:val="0"/>
      <w:marBottom w:val="0"/>
      <w:divBdr>
        <w:top w:val="none" w:sz="0" w:space="0" w:color="auto"/>
        <w:left w:val="none" w:sz="0" w:space="0" w:color="auto"/>
        <w:bottom w:val="none" w:sz="0" w:space="0" w:color="auto"/>
        <w:right w:val="none" w:sz="0" w:space="0" w:color="auto"/>
      </w:divBdr>
    </w:div>
    <w:div w:id="1030691920">
      <w:bodyDiv w:val="1"/>
      <w:marLeft w:val="0"/>
      <w:marRight w:val="0"/>
      <w:marTop w:val="0"/>
      <w:marBottom w:val="0"/>
      <w:divBdr>
        <w:top w:val="none" w:sz="0" w:space="0" w:color="auto"/>
        <w:left w:val="none" w:sz="0" w:space="0" w:color="auto"/>
        <w:bottom w:val="none" w:sz="0" w:space="0" w:color="auto"/>
        <w:right w:val="none" w:sz="0" w:space="0" w:color="auto"/>
      </w:divBdr>
    </w:div>
    <w:div w:id="1107849011">
      <w:bodyDiv w:val="1"/>
      <w:marLeft w:val="0"/>
      <w:marRight w:val="0"/>
      <w:marTop w:val="0"/>
      <w:marBottom w:val="0"/>
      <w:divBdr>
        <w:top w:val="none" w:sz="0" w:space="0" w:color="auto"/>
        <w:left w:val="none" w:sz="0" w:space="0" w:color="auto"/>
        <w:bottom w:val="none" w:sz="0" w:space="0" w:color="auto"/>
        <w:right w:val="none" w:sz="0" w:space="0" w:color="auto"/>
      </w:divBdr>
    </w:div>
    <w:div w:id="1378167996">
      <w:bodyDiv w:val="1"/>
      <w:marLeft w:val="0"/>
      <w:marRight w:val="0"/>
      <w:marTop w:val="0"/>
      <w:marBottom w:val="0"/>
      <w:divBdr>
        <w:top w:val="none" w:sz="0" w:space="0" w:color="auto"/>
        <w:left w:val="none" w:sz="0" w:space="0" w:color="auto"/>
        <w:bottom w:val="none" w:sz="0" w:space="0" w:color="auto"/>
        <w:right w:val="none" w:sz="0" w:space="0" w:color="auto"/>
      </w:divBdr>
    </w:div>
    <w:div w:id="1642225399">
      <w:bodyDiv w:val="1"/>
      <w:marLeft w:val="0"/>
      <w:marRight w:val="0"/>
      <w:marTop w:val="0"/>
      <w:marBottom w:val="0"/>
      <w:divBdr>
        <w:top w:val="none" w:sz="0" w:space="0" w:color="auto"/>
        <w:left w:val="none" w:sz="0" w:space="0" w:color="auto"/>
        <w:bottom w:val="none" w:sz="0" w:space="0" w:color="auto"/>
        <w:right w:val="none" w:sz="0" w:space="0" w:color="auto"/>
      </w:divBdr>
    </w:div>
    <w:div w:id="1912738603">
      <w:bodyDiv w:val="1"/>
      <w:marLeft w:val="0"/>
      <w:marRight w:val="0"/>
      <w:marTop w:val="0"/>
      <w:marBottom w:val="0"/>
      <w:divBdr>
        <w:top w:val="none" w:sz="0" w:space="0" w:color="auto"/>
        <w:left w:val="none" w:sz="0" w:space="0" w:color="auto"/>
        <w:bottom w:val="none" w:sz="0" w:space="0" w:color="auto"/>
        <w:right w:val="none" w:sz="0" w:space="0" w:color="auto"/>
      </w:divBdr>
    </w:div>
    <w:div w:id="19935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05AA-10BF-4C77-9FD9-7EF391F0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2859</Words>
  <Characters>23160</Characters>
  <Application>Microsoft Office Word</Application>
  <DocSecurity>0</DocSecurity>
  <Lines>193</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Tamyn pääsihteeri</dc:creator>
  <cp:keywords/>
  <dc:description/>
  <cp:lastModifiedBy>Irena Kuntonen</cp:lastModifiedBy>
  <cp:revision>8</cp:revision>
  <cp:lastPrinted>2019-12-18T08:30:00Z</cp:lastPrinted>
  <dcterms:created xsi:type="dcterms:W3CDTF">2019-12-11T09:45:00Z</dcterms:created>
  <dcterms:modified xsi:type="dcterms:W3CDTF">2020-03-03T09:00:00Z</dcterms:modified>
</cp:coreProperties>
</file>